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4596"/>
        <w:gridCol w:w="4980"/>
      </w:tblGrid>
      <w:tr w:rsidR="004D5D5F" w14:paraId="26D822BA" w14:textId="77777777" w:rsidTr="004D5D5F">
        <w:trPr>
          <w:trHeight w:val="361"/>
          <w:jc w:val="center"/>
        </w:trPr>
        <w:tc>
          <w:tcPr>
            <w:tcW w:w="10500" w:type="dxa"/>
            <w:gridSpan w:val="3"/>
            <w:tcBorders>
              <w:top w:val="single" w:sz="4" w:space="0" w:color="auto"/>
              <w:left w:val="single" w:sz="4" w:space="0" w:color="auto"/>
              <w:bottom w:val="nil"/>
              <w:right w:val="single" w:sz="4" w:space="0" w:color="auto"/>
            </w:tcBorders>
            <w:shd w:val="pct20" w:color="auto" w:fill="C00000"/>
          </w:tcPr>
          <w:p w14:paraId="257F7C81" w14:textId="77777777" w:rsidR="004D5D5F" w:rsidRDefault="004D5D5F">
            <w:pPr>
              <w:rPr>
                <w:rFonts w:eastAsia="MS Mincho"/>
                <w:sz w:val="22"/>
                <w:szCs w:val="22"/>
                <w:lang w:eastAsia="ja-JP"/>
              </w:rPr>
            </w:pPr>
          </w:p>
        </w:tc>
      </w:tr>
      <w:tr w:rsidR="004D5D5F" w14:paraId="1DED7193" w14:textId="77777777" w:rsidTr="004D5D5F">
        <w:trPr>
          <w:trHeight w:val="2497"/>
          <w:jc w:val="center"/>
        </w:trPr>
        <w:tc>
          <w:tcPr>
            <w:tcW w:w="2205" w:type="dxa"/>
            <w:tcBorders>
              <w:top w:val="nil"/>
              <w:left w:val="nil"/>
              <w:bottom w:val="nil"/>
              <w:right w:val="nil"/>
            </w:tcBorders>
          </w:tcPr>
          <w:p w14:paraId="4CB90672" w14:textId="77777777" w:rsidR="004D5D5F" w:rsidRDefault="004D5D5F">
            <w:pPr>
              <w:pStyle w:val="OrgNameandDate"/>
              <w:rPr>
                <w:rFonts w:ascii="Times New Roman" w:hAnsi="Times New Roman"/>
              </w:rPr>
            </w:pPr>
          </w:p>
        </w:tc>
        <w:tc>
          <w:tcPr>
            <w:tcW w:w="3596" w:type="dxa"/>
            <w:tcBorders>
              <w:top w:val="nil"/>
              <w:left w:val="nil"/>
              <w:bottom w:val="nil"/>
              <w:right w:val="nil"/>
            </w:tcBorders>
          </w:tcPr>
          <w:p w14:paraId="71392B30" w14:textId="77777777" w:rsidR="004D5D5F" w:rsidRDefault="004D5D5F">
            <w:pPr>
              <w:pStyle w:val="OrgNameandDate"/>
              <w:rPr>
                <w:rFonts w:ascii="Times New Roman" w:hAnsi="Times New Roman"/>
              </w:rPr>
            </w:pPr>
          </w:p>
        </w:tc>
        <w:tc>
          <w:tcPr>
            <w:tcW w:w="4699" w:type="dxa"/>
            <w:tcBorders>
              <w:top w:val="nil"/>
              <w:left w:val="nil"/>
              <w:bottom w:val="nil"/>
              <w:right w:val="nil"/>
            </w:tcBorders>
          </w:tcPr>
          <w:p w14:paraId="393AC03B" w14:textId="77777777" w:rsidR="004D5D5F" w:rsidRDefault="004D5D5F">
            <w:pPr>
              <w:pStyle w:val="OrgNameandDate"/>
              <w:rPr>
                <w:rFonts w:ascii="Times New Roman" w:hAnsi="Times New Roman"/>
              </w:rPr>
            </w:pPr>
          </w:p>
        </w:tc>
      </w:tr>
      <w:tr w:rsidR="004D5D5F" w14:paraId="0E045053" w14:textId="77777777" w:rsidTr="004D5D5F">
        <w:trPr>
          <w:trHeight w:val="360"/>
          <w:jc w:val="center"/>
        </w:trPr>
        <w:tc>
          <w:tcPr>
            <w:tcW w:w="2205" w:type="dxa"/>
            <w:tcBorders>
              <w:top w:val="nil"/>
              <w:left w:val="nil"/>
              <w:bottom w:val="nil"/>
              <w:right w:val="nil"/>
            </w:tcBorders>
            <w:hideMark/>
          </w:tcPr>
          <w:p w14:paraId="392ADB96" w14:textId="77777777" w:rsidR="004D5D5F" w:rsidRDefault="004D5D5F">
            <w:pPr>
              <w:widowControl w:val="0"/>
              <w:snapToGrid w:val="0"/>
              <w:jc w:val="center"/>
              <w:rPr>
                <w:rFonts w:eastAsia="MS Mincho"/>
                <w:sz w:val="21"/>
                <w:szCs w:val="24"/>
                <w:lang w:eastAsia="ja-JP"/>
              </w:rPr>
            </w:pPr>
            <w:r>
              <w:rPr>
                <w:noProof/>
              </w:rPr>
              <w:drawing>
                <wp:inline distT="0" distB="0" distL="0" distR="0" wp14:anchorId="56D2B294" wp14:editId="6C19CD7A">
                  <wp:extent cx="908050" cy="901700"/>
                  <wp:effectExtent l="0" t="0" r="6350" b="0"/>
                  <wp:docPr id="4" name="Picture 4" descr="logomark_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0" descr="logomark_color.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08050" cy="901700"/>
                          </a:xfrm>
                          <a:prstGeom prst="rect">
                            <a:avLst/>
                          </a:prstGeom>
                          <a:noFill/>
                          <a:ln>
                            <a:noFill/>
                          </a:ln>
                        </pic:spPr>
                      </pic:pic>
                    </a:graphicData>
                  </a:graphic>
                </wp:inline>
              </w:drawing>
            </w:r>
          </w:p>
        </w:tc>
        <w:tc>
          <w:tcPr>
            <w:tcW w:w="8295" w:type="dxa"/>
            <w:gridSpan w:val="2"/>
            <w:tcBorders>
              <w:top w:val="nil"/>
              <w:left w:val="nil"/>
              <w:bottom w:val="nil"/>
              <w:right w:val="nil"/>
            </w:tcBorders>
            <w:hideMark/>
          </w:tcPr>
          <w:p w14:paraId="3C36D266" w14:textId="77777777" w:rsidR="004D5D5F" w:rsidRDefault="004D5D5F">
            <w:pPr>
              <w:pStyle w:val="OrgNameandDate"/>
              <w:jc w:val="both"/>
              <w:rPr>
                <w:rFonts w:ascii="Arial Black" w:hAnsi="Arial Black"/>
                <w:sz w:val="56"/>
                <w:szCs w:val="56"/>
              </w:rPr>
            </w:pPr>
            <w:r>
              <w:rPr>
                <w:rFonts w:ascii="Arial Black" w:hAnsi="Arial Black"/>
                <w:sz w:val="56"/>
                <w:szCs w:val="56"/>
              </w:rPr>
              <w:t>iRIC Software</w:t>
            </w:r>
          </w:p>
          <w:p w14:paraId="1E3262C8" w14:textId="77777777" w:rsidR="004D5D5F" w:rsidRDefault="004D5D5F">
            <w:pPr>
              <w:pStyle w:val="OrgNameandDate"/>
              <w:rPr>
                <w:rFonts w:ascii="Times New Roman" w:hAnsi="Times New Roman"/>
              </w:rPr>
            </w:pPr>
            <w:bookmarkStart w:id="0" w:name="_GoBack"/>
            <w:bookmarkEnd w:id="0"/>
            <w:r>
              <w:rPr>
                <w:rFonts w:ascii="Century" w:hAnsi="Century"/>
                <w:i/>
                <w:sz w:val="36"/>
                <w:szCs w:val="36"/>
              </w:rPr>
              <w:t>Changing River Science</w:t>
            </w:r>
          </w:p>
        </w:tc>
      </w:tr>
      <w:tr w:rsidR="004D5D5F" w14:paraId="199DC5D8" w14:textId="77777777" w:rsidTr="004D5D5F">
        <w:trPr>
          <w:trHeight w:val="1988"/>
          <w:jc w:val="center"/>
        </w:trPr>
        <w:tc>
          <w:tcPr>
            <w:tcW w:w="2205" w:type="dxa"/>
            <w:tcBorders>
              <w:top w:val="nil"/>
              <w:left w:val="nil"/>
              <w:bottom w:val="nil"/>
              <w:right w:val="nil"/>
            </w:tcBorders>
          </w:tcPr>
          <w:p w14:paraId="568A466F" w14:textId="77777777" w:rsidR="004D5D5F" w:rsidRDefault="004D5D5F">
            <w:pPr>
              <w:pStyle w:val="OrgNameandDate"/>
              <w:rPr>
                <w:rFonts w:ascii="Times New Roman" w:hAnsi="Times New Roman"/>
              </w:rPr>
            </w:pPr>
          </w:p>
        </w:tc>
        <w:tc>
          <w:tcPr>
            <w:tcW w:w="8295" w:type="dxa"/>
            <w:gridSpan w:val="2"/>
            <w:tcBorders>
              <w:top w:val="nil"/>
              <w:left w:val="nil"/>
              <w:bottom w:val="nil"/>
              <w:right w:val="nil"/>
            </w:tcBorders>
            <w:hideMark/>
          </w:tcPr>
          <w:p w14:paraId="11BCF8B4" w14:textId="77777777" w:rsidR="004D5D5F" w:rsidRDefault="004D5D5F" w:rsidP="004D5D5F">
            <w:pPr>
              <w:pStyle w:val="Proposal"/>
            </w:pPr>
            <w:proofErr w:type="spellStart"/>
            <w:r>
              <w:t>FaSTMECH</w:t>
            </w:r>
            <w:proofErr w:type="spellEnd"/>
            <w:r>
              <w:t xml:space="preserve"> Tutorial 2</w:t>
            </w:r>
          </w:p>
        </w:tc>
      </w:tr>
      <w:tr w:rsidR="004D5D5F" w14:paraId="4B9363EF" w14:textId="77777777" w:rsidTr="004D5D5F">
        <w:trPr>
          <w:trHeight w:val="1701"/>
          <w:jc w:val="center"/>
        </w:trPr>
        <w:tc>
          <w:tcPr>
            <w:tcW w:w="2205" w:type="dxa"/>
            <w:tcBorders>
              <w:top w:val="nil"/>
              <w:left w:val="nil"/>
              <w:bottom w:val="nil"/>
              <w:right w:val="nil"/>
            </w:tcBorders>
          </w:tcPr>
          <w:p w14:paraId="54BBA8A3" w14:textId="77777777" w:rsidR="004D5D5F" w:rsidRDefault="004D5D5F">
            <w:pPr>
              <w:pStyle w:val="OrgNameandDate"/>
              <w:rPr>
                <w:rFonts w:ascii="Times New Roman" w:hAnsi="Times New Roman"/>
              </w:rPr>
            </w:pPr>
          </w:p>
        </w:tc>
        <w:tc>
          <w:tcPr>
            <w:tcW w:w="8295" w:type="dxa"/>
            <w:gridSpan w:val="2"/>
            <w:tcBorders>
              <w:top w:val="nil"/>
              <w:left w:val="nil"/>
              <w:bottom w:val="nil"/>
              <w:right w:val="nil"/>
            </w:tcBorders>
            <w:vAlign w:val="bottom"/>
          </w:tcPr>
          <w:p w14:paraId="3E4165C2" w14:textId="77777777" w:rsidR="004D5D5F" w:rsidRDefault="004D5D5F" w:rsidP="004D5D5F">
            <w:pPr>
              <w:jc w:val="both"/>
            </w:pPr>
            <w:r>
              <w:rPr>
                <w:noProof/>
              </w:rPr>
              <w:drawing>
                <wp:inline distT="0" distB="0" distL="0" distR="0" wp14:anchorId="34ECA8DF" wp14:editId="76174E0C">
                  <wp:extent cx="5943600" cy="3006090"/>
                  <wp:effectExtent l="0" t="0" r="0" b="381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 River - ws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006090"/>
                          </a:xfrm>
                          <a:prstGeom prst="rect">
                            <a:avLst/>
                          </a:prstGeom>
                        </pic:spPr>
                      </pic:pic>
                    </a:graphicData>
                  </a:graphic>
                </wp:inline>
              </w:drawing>
            </w:r>
          </w:p>
          <w:p w14:paraId="6DE99692" w14:textId="77777777" w:rsidR="004D5D5F" w:rsidRDefault="004D5D5F" w:rsidP="004D5D5F">
            <w:pPr>
              <w:jc w:val="center"/>
            </w:pPr>
            <w:r>
              <w:t xml:space="preserve">Green River, Dinosaur National Park, Colorado, USA </w:t>
            </w:r>
          </w:p>
          <w:p w14:paraId="354249BD" w14:textId="77777777" w:rsidR="004D5D5F" w:rsidRDefault="004D5D5F" w:rsidP="004D5D5F">
            <w:pPr>
              <w:pStyle w:val="OrgNameandDate"/>
              <w:rPr>
                <w:rFonts w:ascii="Times New Roman" w:hAnsi="Times New Roman"/>
              </w:rPr>
            </w:pPr>
          </w:p>
          <w:p w14:paraId="4B13A450" w14:textId="77777777" w:rsidR="004F3CFB" w:rsidRDefault="004F3CFB" w:rsidP="004D5D5F">
            <w:pPr>
              <w:pStyle w:val="OrgNameandDate"/>
              <w:rPr>
                <w:rFonts w:ascii="Times New Roman" w:hAnsi="Times New Roman"/>
              </w:rPr>
            </w:pPr>
          </w:p>
        </w:tc>
      </w:tr>
      <w:tr w:rsidR="004D5D5F" w14:paraId="38448F6A" w14:textId="77777777" w:rsidTr="004D5D5F">
        <w:trPr>
          <w:trHeight w:val="113"/>
          <w:jc w:val="center"/>
        </w:trPr>
        <w:tc>
          <w:tcPr>
            <w:tcW w:w="10500" w:type="dxa"/>
            <w:gridSpan w:val="3"/>
            <w:tcBorders>
              <w:top w:val="nil"/>
              <w:left w:val="nil"/>
              <w:bottom w:val="nil"/>
              <w:right w:val="nil"/>
            </w:tcBorders>
            <w:shd w:val="pct20" w:color="auto" w:fill="C00000"/>
            <w:hideMark/>
          </w:tcPr>
          <w:p w14:paraId="706D9D9D" w14:textId="77777777" w:rsidR="004D5D5F" w:rsidRDefault="004D5D5F">
            <w:pPr>
              <w:pStyle w:val="ProjectName"/>
              <w:tabs>
                <w:tab w:val="left" w:pos="2740"/>
              </w:tabs>
              <w:spacing w:before="0"/>
              <w:jc w:val="center"/>
              <w:rPr>
                <w:rFonts w:ascii="Times New Roman" w:hAnsi="Times New Roman"/>
                <w:i/>
                <w:color w:val="FFFFFF"/>
                <w:sz w:val="22"/>
              </w:rPr>
            </w:pPr>
          </w:p>
        </w:tc>
      </w:tr>
    </w:tbl>
    <w:sdt>
      <w:sdtPr>
        <w:rPr>
          <w:rFonts w:asciiTheme="minorHAnsi" w:eastAsiaTheme="minorHAnsi" w:hAnsiTheme="minorHAnsi" w:cstheme="minorBidi"/>
          <w:b w:val="0"/>
          <w:bCs w:val="0"/>
          <w:kern w:val="0"/>
          <w:sz w:val="22"/>
          <w:szCs w:val="22"/>
          <w:lang w:eastAsia="en-US"/>
        </w:rPr>
        <w:id w:val="-823592833"/>
        <w:docPartObj>
          <w:docPartGallery w:val="Table of Contents"/>
          <w:docPartUnique/>
        </w:docPartObj>
      </w:sdtPr>
      <w:sdtEndPr>
        <w:rPr>
          <w:rFonts w:ascii="Arial Narrow" w:eastAsia="Times New Roman" w:hAnsi="Arial Narrow" w:cs="Times New Roman"/>
          <w:noProof/>
          <w:sz w:val="24"/>
          <w:szCs w:val="20"/>
        </w:rPr>
      </w:sdtEndPr>
      <w:sdtContent>
        <w:p w14:paraId="393EA741" w14:textId="77777777" w:rsidR="00232DB8" w:rsidRDefault="00232DB8">
          <w:pPr>
            <w:pStyle w:val="TOCHeading"/>
          </w:pPr>
          <w:r>
            <w:t>Contents</w:t>
          </w:r>
        </w:p>
        <w:p w14:paraId="33A348F9" w14:textId="5219474A" w:rsidR="00915405" w:rsidRDefault="00232DB8" w:rsidP="00915405">
          <w:pPr>
            <w:pStyle w:val="TOC1"/>
            <w:rPr>
              <w:rFonts w:asciiTheme="minorHAnsi" w:eastAsiaTheme="minorEastAsia" w:hAnsiTheme="minorHAnsi" w:cstheme="minorBidi"/>
              <w:noProof/>
              <w:sz w:val="22"/>
              <w:szCs w:val="22"/>
              <w:lang w:eastAsia="ko-KR"/>
            </w:rPr>
          </w:pPr>
          <w:r>
            <w:rPr>
              <w:rFonts w:eastAsiaTheme="minorEastAsia"/>
              <w:lang w:eastAsia="ja-JP"/>
            </w:rPr>
            <w:fldChar w:fldCharType="begin"/>
          </w:r>
          <w:r>
            <w:instrText xml:space="preserve"> TOC \o "1-3" \h \z \u </w:instrText>
          </w:r>
          <w:r>
            <w:rPr>
              <w:rFonts w:eastAsiaTheme="minorEastAsia"/>
              <w:lang w:eastAsia="ja-JP"/>
            </w:rPr>
            <w:fldChar w:fldCharType="separate"/>
          </w:r>
          <w:hyperlink w:anchor="_Toc399927523" w:history="1">
            <w:r w:rsidR="00915405" w:rsidRPr="00BC5423">
              <w:rPr>
                <w:rStyle w:val="Hyperlink"/>
                <w:noProof/>
              </w:rPr>
              <w:t>Introduction</w:t>
            </w:r>
            <w:r w:rsidR="00915405">
              <w:rPr>
                <w:noProof/>
                <w:webHidden/>
              </w:rPr>
              <w:tab/>
            </w:r>
            <w:r w:rsidR="00915405">
              <w:rPr>
                <w:noProof/>
                <w:webHidden/>
              </w:rPr>
              <w:fldChar w:fldCharType="begin"/>
            </w:r>
            <w:r w:rsidR="00915405">
              <w:rPr>
                <w:noProof/>
                <w:webHidden/>
              </w:rPr>
              <w:instrText xml:space="preserve"> PAGEREF _Toc399927523 \h </w:instrText>
            </w:r>
            <w:r w:rsidR="00915405">
              <w:rPr>
                <w:noProof/>
                <w:webHidden/>
              </w:rPr>
            </w:r>
            <w:r w:rsidR="00915405">
              <w:rPr>
                <w:noProof/>
                <w:webHidden/>
              </w:rPr>
              <w:fldChar w:fldCharType="separate"/>
            </w:r>
            <w:r w:rsidR="00D556CF">
              <w:rPr>
                <w:noProof/>
                <w:webHidden/>
              </w:rPr>
              <w:t>2</w:t>
            </w:r>
            <w:r w:rsidR="00915405">
              <w:rPr>
                <w:noProof/>
                <w:webHidden/>
              </w:rPr>
              <w:fldChar w:fldCharType="end"/>
            </w:r>
          </w:hyperlink>
        </w:p>
        <w:p w14:paraId="1A334290" w14:textId="21AA03F1" w:rsidR="00915405" w:rsidRDefault="005D2FF3" w:rsidP="00915405">
          <w:pPr>
            <w:pStyle w:val="TOC1"/>
            <w:rPr>
              <w:rFonts w:asciiTheme="minorHAnsi" w:eastAsiaTheme="minorEastAsia" w:hAnsiTheme="minorHAnsi" w:cstheme="minorBidi"/>
              <w:noProof/>
              <w:sz w:val="22"/>
              <w:szCs w:val="22"/>
              <w:lang w:eastAsia="ko-KR"/>
            </w:rPr>
          </w:pPr>
          <w:hyperlink w:anchor="_Toc399927524" w:history="1">
            <w:r w:rsidR="00915405" w:rsidRPr="00BC5423">
              <w:rPr>
                <w:rStyle w:val="Hyperlink"/>
                <w:noProof/>
              </w:rPr>
              <w:t>Getting Started</w:t>
            </w:r>
            <w:r w:rsidR="00915405">
              <w:rPr>
                <w:noProof/>
                <w:webHidden/>
              </w:rPr>
              <w:tab/>
            </w:r>
            <w:r w:rsidR="00915405">
              <w:rPr>
                <w:noProof/>
                <w:webHidden/>
              </w:rPr>
              <w:fldChar w:fldCharType="begin"/>
            </w:r>
            <w:r w:rsidR="00915405">
              <w:rPr>
                <w:noProof/>
                <w:webHidden/>
              </w:rPr>
              <w:instrText xml:space="preserve"> PAGEREF _Toc399927524 \h </w:instrText>
            </w:r>
            <w:r w:rsidR="00915405">
              <w:rPr>
                <w:noProof/>
                <w:webHidden/>
              </w:rPr>
            </w:r>
            <w:r w:rsidR="00915405">
              <w:rPr>
                <w:noProof/>
                <w:webHidden/>
              </w:rPr>
              <w:fldChar w:fldCharType="separate"/>
            </w:r>
            <w:r w:rsidR="00D556CF">
              <w:rPr>
                <w:noProof/>
                <w:webHidden/>
              </w:rPr>
              <w:t>2</w:t>
            </w:r>
            <w:r w:rsidR="00915405">
              <w:rPr>
                <w:noProof/>
                <w:webHidden/>
              </w:rPr>
              <w:fldChar w:fldCharType="end"/>
            </w:r>
          </w:hyperlink>
        </w:p>
        <w:p w14:paraId="3B8D5A71" w14:textId="6C8E4EAD" w:rsidR="00915405" w:rsidRDefault="005D2FF3" w:rsidP="00915405">
          <w:pPr>
            <w:pStyle w:val="TOC1"/>
            <w:rPr>
              <w:rFonts w:asciiTheme="minorHAnsi" w:eastAsiaTheme="minorEastAsia" w:hAnsiTheme="minorHAnsi" w:cstheme="minorBidi"/>
              <w:noProof/>
              <w:sz w:val="22"/>
              <w:szCs w:val="22"/>
              <w:lang w:eastAsia="ko-KR"/>
            </w:rPr>
          </w:pPr>
          <w:hyperlink w:anchor="_Toc399927525" w:history="1">
            <w:r w:rsidR="00915405" w:rsidRPr="00BC5423">
              <w:rPr>
                <w:rStyle w:val="Hyperlink"/>
                <w:noProof/>
              </w:rPr>
              <w:t>Pre-Processing</w:t>
            </w:r>
            <w:r w:rsidR="00915405">
              <w:rPr>
                <w:noProof/>
                <w:webHidden/>
              </w:rPr>
              <w:tab/>
            </w:r>
            <w:r w:rsidR="00915405">
              <w:rPr>
                <w:noProof/>
                <w:webHidden/>
              </w:rPr>
              <w:fldChar w:fldCharType="begin"/>
            </w:r>
            <w:r w:rsidR="00915405">
              <w:rPr>
                <w:noProof/>
                <w:webHidden/>
              </w:rPr>
              <w:instrText xml:space="preserve"> PAGEREF _Toc399927525 \h </w:instrText>
            </w:r>
            <w:r w:rsidR="00915405">
              <w:rPr>
                <w:noProof/>
                <w:webHidden/>
              </w:rPr>
            </w:r>
            <w:r w:rsidR="00915405">
              <w:rPr>
                <w:noProof/>
                <w:webHidden/>
              </w:rPr>
              <w:fldChar w:fldCharType="separate"/>
            </w:r>
            <w:r w:rsidR="00D556CF">
              <w:rPr>
                <w:noProof/>
                <w:webHidden/>
              </w:rPr>
              <w:t>3</w:t>
            </w:r>
            <w:r w:rsidR="00915405">
              <w:rPr>
                <w:noProof/>
                <w:webHidden/>
              </w:rPr>
              <w:fldChar w:fldCharType="end"/>
            </w:r>
          </w:hyperlink>
        </w:p>
        <w:p w14:paraId="38D36982" w14:textId="397640B7" w:rsidR="00915405" w:rsidRDefault="005D2FF3" w:rsidP="00915405">
          <w:pPr>
            <w:pStyle w:val="TOC2"/>
            <w:spacing w:line="240" w:lineRule="auto"/>
            <w:rPr>
              <w:rFonts w:asciiTheme="minorHAnsi" w:eastAsiaTheme="minorEastAsia" w:hAnsiTheme="minorHAnsi" w:cstheme="minorBidi"/>
              <w:noProof/>
              <w:sz w:val="22"/>
              <w:szCs w:val="22"/>
              <w:lang w:eastAsia="ko-KR"/>
            </w:rPr>
          </w:pPr>
          <w:hyperlink w:anchor="_Toc399927526" w:history="1">
            <w:r w:rsidR="00915405" w:rsidRPr="00BC5423">
              <w:rPr>
                <w:rStyle w:val="Hyperlink"/>
                <w:noProof/>
              </w:rPr>
              <w:t>Importing Topography</w:t>
            </w:r>
            <w:r w:rsidR="00915405">
              <w:rPr>
                <w:noProof/>
                <w:webHidden/>
              </w:rPr>
              <w:tab/>
            </w:r>
            <w:r w:rsidR="00915405">
              <w:rPr>
                <w:noProof/>
                <w:webHidden/>
              </w:rPr>
              <w:fldChar w:fldCharType="begin"/>
            </w:r>
            <w:r w:rsidR="00915405">
              <w:rPr>
                <w:noProof/>
                <w:webHidden/>
              </w:rPr>
              <w:instrText xml:space="preserve"> PAGEREF _Toc399927526 \h </w:instrText>
            </w:r>
            <w:r w:rsidR="00915405">
              <w:rPr>
                <w:noProof/>
                <w:webHidden/>
              </w:rPr>
            </w:r>
            <w:r w:rsidR="00915405">
              <w:rPr>
                <w:noProof/>
                <w:webHidden/>
              </w:rPr>
              <w:fldChar w:fldCharType="separate"/>
            </w:r>
            <w:r w:rsidR="00D556CF">
              <w:rPr>
                <w:noProof/>
                <w:webHidden/>
              </w:rPr>
              <w:t>3</w:t>
            </w:r>
            <w:r w:rsidR="00915405">
              <w:rPr>
                <w:noProof/>
                <w:webHidden/>
              </w:rPr>
              <w:fldChar w:fldCharType="end"/>
            </w:r>
          </w:hyperlink>
        </w:p>
        <w:p w14:paraId="21836C81" w14:textId="1ED4E25A" w:rsidR="00915405" w:rsidRDefault="005D2FF3" w:rsidP="00915405">
          <w:pPr>
            <w:pStyle w:val="TOC2"/>
            <w:spacing w:line="240" w:lineRule="auto"/>
            <w:rPr>
              <w:rFonts w:asciiTheme="minorHAnsi" w:eastAsiaTheme="minorEastAsia" w:hAnsiTheme="minorHAnsi" w:cstheme="minorBidi"/>
              <w:noProof/>
              <w:sz w:val="22"/>
              <w:szCs w:val="22"/>
              <w:lang w:eastAsia="ko-KR"/>
            </w:rPr>
          </w:pPr>
          <w:hyperlink w:anchor="_Toc399927527" w:history="1">
            <w:r w:rsidR="00915405" w:rsidRPr="00BC5423">
              <w:rPr>
                <w:rStyle w:val="Hyperlink"/>
                <w:noProof/>
              </w:rPr>
              <w:t>Importing Measured Water Surface Elevations</w:t>
            </w:r>
            <w:r w:rsidR="00915405">
              <w:rPr>
                <w:noProof/>
                <w:webHidden/>
              </w:rPr>
              <w:tab/>
            </w:r>
            <w:r w:rsidR="00915405">
              <w:rPr>
                <w:noProof/>
                <w:webHidden/>
              </w:rPr>
              <w:fldChar w:fldCharType="begin"/>
            </w:r>
            <w:r w:rsidR="00915405">
              <w:rPr>
                <w:noProof/>
                <w:webHidden/>
              </w:rPr>
              <w:instrText xml:space="preserve"> PAGEREF _Toc399927527 \h </w:instrText>
            </w:r>
            <w:r w:rsidR="00915405">
              <w:rPr>
                <w:noProof/>
                <w:webHidden/>
              </w:rPr>
            </w:r>
            <w:r w:rsidR="00915405">
              <w:rPr>
                <w:noProof/>
                <w:webHidden/>
              </w:rPr>
              <w:fldChar w:fldCharType="separate"/>
            </w:r>
            <w:r w:rsidR="00D556CF">
              <w:rPr>
                <w:noProof/>
                <w:webHidden/>
              </w:rPr>
              <w:t>5</w:t>
            </w:r>
            <w:r w:rsidR="00915405">
              <w:rPr>
                <w:noProof/>
                <w:webHidden/>
              </w:rPr>
              <w:fldChar w:fldCharType="end"/>
            </w:r>
          </w:hyperlink>
        </w:p>
        <w:p w14:paraId="49E66741" w14:textId="552C265A" w:rsidR="00915405" w:rsidRDefault="005D2FF3" w:rsidP="00915405">
          <w:pPr>
            <w:pStyle w:val="TOC2"/>
            <w:spacing w:line="240" w:lineRule="auto"/>
            <w:rPr>
              <w:rFonts w:asciiTheme="minorHAnsi" w:eastAsiaTheme="minorEastAsia" w:hAnsiTheme="minorHAnsi" w:cstheme="minorBidi"/>
              <w:noProof/>
              <w:sz w:val="22"/>
              <w:szCs w:val="22"/>
              <w:lang w:eastAsia="ko-KR"/>
            </w:rPr>
          </w:pPr>
          <w:hyperlink w:anchor="_Toc399927528" w:history="1">
            <w:r w:rsidR="00915405" w:rsidRPr="00BC5423">
              <w:rPr>
                <w:rStyle w:val="Hyperlink"/>
                <w:noProof/>
              </w:rPr>
              <w:t>Creating a Numerical Grid</w:t>
            </w:r>
            <w:r w:rsidR="00915405">
              <w:rPr>
                <w:noProof/>
                <w:webHidden/>
              </w:rPr>
              <w:tab/>
            </w:r>
            <w:r w:rsidR="00915405">
              <w:rPr>
                <w:noProof/>
                <w:webHidden/>
              </w:rPr>
              <w:fldChar w:fldCharType="begin"/>
            </w:r>
            <w:r w:rsidR="00915405">
              <w:rPr>
                <w:noProof/>
                <w:webHidden/>
              </w:rPr>
              <w:instrText xml:space="preserve"> PAGEREF _Toc399927528 \h </w:instrText>
            </w:r>
            <w:r w:rsidR="00915405">
              <w:rPr>
                <w:noProof/>
                <w:webHidden/>
              </w:rPr>
            </w:r>
            <w:r w:rsidR="00915405">
              <w:rPr>
                <w:noProof/>
                <w:webHidden/>
              </w:rPr>
              <w:fldChar w:fldCharType="separate"/>
            </w:r>
            <w:r w:rsidR="00D556CF">
              <w:rPr>
                <w:noProof/>
                <w:webHidden/>
              </w:rPr>
              <w:t>5</w:t>
            </w:r>
            <w:r w:rsidR="00915405">
              <w:rPr>
                <w:noProof/>
                <w:webHidden/>
              </w:rPr>
              <w:fldChar w:fldCharType="end"/>
            </w:r>
          </w:hyperlink>
        </w:p>
        <w:p w14:paraId="27141303" w14:textId="3189E6C6" w:rsidR="00915405" w:rsidRDefault="005D2FF3" w:rsidP="00915405">
          <w:pPr>
            <w:pStyle w:val="TOC3"/>
            <w:spacing w:line="240" w:lineRule="auto"/>
            <w:rPr>
              <w:rFonts w:asciiTheme="minorHAnsi" w:eastAsiaTheme="minorEastAsia" w:hAnsiTheme="minorHAnsi" w:cstheme="minorBidi"/>
              <w:noProof/>
              <w:sz w:val="22"/>
              <w:szCs w:val="22"/>
              <w:lang w:eastAsia="ko-KR"/>
            </w:rPr>
          </w:pPr>
          <w:hyperlink w:anchor="_Toc399927529" w:history="1">
            <w:r w:rsidR="00915405" w:rsidRPr="00BC5423">
              <w:rPr>
                <w:rStyle w:val="Hyperlink"/>
                <w:noProof/>
              </w:rPr>
              <w:t>Create grid</w:t>
            </w:r>
            <w:r w:rsidR="00915405">
              <w:rPr>
                <w:noProof/>
                <w:webHidden/>
              </w:rPr>
              <w:tab/>
            </w:r>
            <w:r w:rsidR="00915405">
              <w:rPr>
                <w:noProof/>
                <w:webHidden/>
              </w:rPr>
              <w:fldChar w:fldCharType="begin"/>
            </w:r>
            <w:r w:rsidR="00915405">
              <w:rPr>
                <w:noProof/>
                <w:webHidden/>
              </w:rPr>
              <w:instrText xml:space="preserve"> PAGEREF _Toc399927529 \h </w:instrText>
            </w:r>
            <w:r w:rsidR="00915405">
              <w:rPr>
                <w:noProof/>
                <w:webHidden/>
              </w:rPr>
            </w:r>
            <w:r w:rsidR="00915405">
              <w:rPr>
                <w:noProof/>
                <w:webHidden/>
              </w:rPr>
              <w:fldChar w:fldCharType="separate"/>
            </w:r>
            <w:r w:rsidR="00D556CF">
              <w:rPr>
                <w:noProof/>
                <w:webHidden/>
              </w:rPr>
              <w:t>6</w:t>
            </w:r>
            <w:r w:rsidR="00915405">
              <w:rPr>
                <w:noProof/>
                <w:webHidden/>
              </w:rPr>
              <w:fldChar w:fldCharType="end"/>
            </w:r>
          </w:hyperlink>
        </w:p>
        <w:p w14:paraId="482A313B" w14:textId="16ADA6E8" w:rsidR="00915405" w:rsidRDefault="005D2FF3" w:rsidP="00915405">
          <w:pPr>
            <w:pStyle w:val="TOC3"/>
            <w:spacing w:line="240" w:lineRule="auto"/>
            <w:rPr>
              <w:rFonts w:asciiTheme="minorHAnsi" w:eastAsiaTheme="minorEastAsia" w:hAnsiTheme="minorHAnsi" w:cstheme="minorBidi"/>
              <w:noProof/>
              <w:sz w:val="22"/>
              <w:szCs w:val="22"/>
              <w:lang w:eastAsia="ko-KR"/>
            </w:rPr>
          </w:pPr>
          <w:hyperlink w:anchor="_Toc399927530" w:history="1">
            <w:r w:rsidR="00915405" w:rsidRPr="00BC5423">
              <w:rPr>
                <w:rStyle w:val="Hyperlink"/>
                <w:noProof/>
              </w:rPr>
              <w:t>Mapping geographic data to the grid attributes.</w:t>
            </w:r>
            <w:r w:rsidR="00915405">
              <w:rPr>
                <w:noProof/>
                <w:webHidden/>
              </w:rPr>
              <w:tab/>
            </w:r>
            <w:r w:rsidR="00915405">
              <w:rPr>
                <w:noProof/>
                <w:webHidden/>
              </w:rPr>
              <w:fldChar w:fldCharType="begin"/>
            </w:r>
            <w:r w:rsidR="00915405">
              <w:rPr>
                <w:noProof/>
                <w:webHidden/>
              </w:rPr>
              <w:instrText xml:space="preserve"> PAGEREF _Toc399927530 \h </w:instrText>
            </w:r>
            <w:r w:rsidR="00915405">
              <w:rPr>
                <w:noProof/>
                <w:webHidden/>
              </w:rPr>
            </w:r>
            <w:r w:rsidR="00915405">
              <w:rPr>
                <w:noProof/>
                <w:webHidden/>
              </w:rPr>
              <w:fldChar w:fldCharType="separate"/>
            </w:r>
            <w:r w:rsidR="00D556CF">
              <w:rPr>
                <w:noProof/>
                <w:webHidden/>
              </w:rPr>
              <w:t>8</w:t>
            </w:r>
            <w:r w:rsidR="00915405">
              <w:rPr>
                <w:noProof/>
                <w:webHidden/>
              </w:rPr>
              <w:fldChar w:fldCharType="end"/>
            </w:r>
          </w:hyperlink>
        </w:p>
        <w:p w14:paraId="15AF87CB" w14:textId="640888DC" w:rsidR="00915405" w:rsidRDefault="005D2FF3" w:rsidP="00915405">
          <w:pPr>
            <w:pStyle w:val="TOC1"/>
            <w:rPr>
              <w:rFonts w:asciiTheme="minorHAnsi" w:eastAsiaTheme="minorEastAsia" w:hAnsiTheme="minorHAnsi" w:cstheme="minorBidi"/>
              <w:noProof/>
              <w:sz w:val="22"/>
              <w:szCs w:val="22"/>
              <w:lang w:eastAsia="ko-KR"/>
            </w:rPr>
          </w:pPr>
          <w:hyperlink w:anchor="_Toc399927531" w:history="1">
            <w:r w:rsidR="00915405" w:rsidRPr="00BC5423">
              <w:rPr>
                <w:rStyle w:val="Hyperlink"/>
                <w:noProof/>
              </w:rPr>
              <w:t>Defining the Calculation Conditions and Running a Simulation</w:t>
            </w:r>
            <w:r w:rsidR="00915405">
              <w:rPr>
                <w:noProof/>
                <w:webHidden/>
              </w:rPr>
              <w:tab/>
            </w:r>
            <w:r w:rsidR="00915405">
              <w:rPr>
                <w:noProof/>
                <w:webHidden/>
              </w:rPr>
              <w:fldChar w:fldCharType="begin"/>
            </w:r>
            <w:r w:rsidR="00915405">
              <w:rPr>
                <w:noProof/>
                <w:webHidden/>
              </w:rPr>
              <w:instrText xml:space="preserve"> PAGEREF _Toc399927531 \h </w:instrText>
            </w:r>
            <w:r w:rsidR="00915405">
              <w:rPr>
                <w:noProof/>
                <w:webHidden/>
              </w:rPr>
            </w:r>
            <w:r w:rsidR="00915405">
              <w:rPr>
                <w:noProof/>
                <w:webHidden/>
              </w:rPr>
              <w:fldChar w:fldCharType="separate"/>
            </w:r>
            <w:r w:rsidR="00D556CF">
              <w:rPr>
                <w:noProof/>
                <w:webHidden/>
              </w:rPr>
              <w:t>10</w:t>
            </w:r>
            <w:r w:rsidR="00915405">
              <w:rPr>
                <w:noProof/>
                <w:webHidden/>
              </w:rPr>
              <w:fldChar w:fldCharType="end"/>
            </w:r>
          </w:hyperlink>
        </w:p>
        <w:p w14:paraId="09F924AE" w14:textId="1B706BA8" w:rsidR="00915405" w:rsidRDefault="005D2FF3" w:rsidP="00915405">
          <w:pPr>
            <w:pStyle w:val="TOC1"/>
            <w:rPr>
              <w:rFonts w:asciiTheme="minorHAnsi" w:eastAsiaTheme="minorEastAsia" w:hAnsiTheme="minorHAnsi" w:cstheme="minorBidi"/>
              <w:noProof/>
              <w:sz w:val="22"/>
              <w:szCs w:val="22"/>
              <w:lang w:eastAsia="ko-KR"/>
            </w:rPr>
          </w:pPr>
          <w:hyperlink w:anchor="_Toc399927532" w:history="1">
            <w:r w:rsidR="00915405" w:rsidRPr="00BC5423">
              <w:rPr>
                <w:rStyle w:val="Hyperlink"/>
                <w:noProof/>
              </w:rPr>
              <w:t>Post-processing</w:t>
            </w:r>
            <w:r w:rsidR="00915405">
              <w:rPr>
                <w:noProof/>
                <w:webHidden/>
              </w:rPr>
              <w:tab/>
            </w:r>
            <w:r w:rsidR="00915405">
              <w:rPr>
                <w:noProof/>
                <w:webHidden/>
              </w:rPr>
              <w:fldChar w:fldCharType="begin"/>
            </w:r>
            <w:r w:rsidR="00915405">
              <w:rPr>
                <w:noProof/>
                <w:webHidden/>
              </w:rPr>
              <w:instrText xml:space="preserve"> PAGEREF _Toc399927532 \h </w:instrText>
            </w:r>
            <w:r w:rsidR="00915405">
              <w:rPr>
                <w:noProof/>
                <w:webHidden/>
              </w:rPr>
            </w:r>
            <w:r w:rsidR="00915405">
              <w:rPr>
                <w:noProof/>
                <w:webHidden/>
              </w:rPr>
              <w:fldChar w:fldCharType="separate"/>
            </w:r>
            <w:r w:rsidR="00D556CF">
              <w:rPr>
                <w:noProof/>
                <w:webHidden/>
              </w:rPr>
              <w:t>13</w:t>
            </w:r>
            <w:r w:rsidR="00915405">
              <w:rPr>
                <w:noProof/>
                <w:webHidden/>
              </w:rPr>
              <w:fldChar w:fldCharType="end"/>
            </w:r>
          </w:hyperlink>
        </w:p>
        <w:p w14:paraId="3600E7F3" w14:textId="75E455B7" w:rsidR="00915405" w:rsidRDefault="005D2FF3" w:rsidP="00915405">
          <w:pPr>
            <w:pStyle w:val="TOC2"/>
            <w:spacing w:line="240" w:lineRule="auto"/>
            <w:rPr>
              <w:rFonts w:asciiTheme="minorHAnsi" w:eastAsiaTheme="minorEastAsia" w:hAnsiTheme="minorHAnsi" w:cstheme="minorBidi"/>
              <w:noProof/>
              <w:sz w:val="22"/>
              <w:szCs w:val="22"/>
              <w:lang w:eastAsia="ko-KR"/>
            </w:rPr>
          </w:pPr>
          <w:hyperlink w:anchor="_Toc399927533" w:history="1">
            <w:r w:rsidR="00915405" w:rsidRPr="00BC5423">
              <w:rPr>
                <w:rStyle w:val="Hyperlink"/>
                <w:noProof/>
              </w:rPr>
              <w:t>Map Visualizations</w:t>
            </w:r>
            <w:r w:rsidR="00915405">
              <w:rPr>
                <w:noProof/>
                <w:webHidden/>
              </w:rPr>
              <w:tab/>
            </w:r>
            <w:r w:rsidR="00915405">
              <w:rPr>
                <w:noProof/>
                <w:webHidden/>
              </w:rPr>
              <w:fldChar w:fldCharType="begin"/>
            </w:r>
            <w:r w:rsidR="00915405">
              <w:rPr>
                <w:noProof/>
                <w:webHidden/>
              </w:rPr>
              <w:instrText xml:space="preserve"> PAGEREF _Toc399927533 \h </w:instrText>
            </w:r>
            <w:r w:rsidR="00915405">
              <w:rPr>
                <w:noProof/>
                <w:webHidden/>
              </w:rPr>
            </w:r>
            <w:r w:rsidR="00915405">
              <w:rPr>
                <w:noProof/>
                <w:webHidden/>
              </w:rPr>
              <w:fldChar w:fldCharType="separate"/>
            </w:r>
            <w:r w:rsidR="00D556CF">
              <w:rPr>
                <w:noProof/>
                <w:webHidden/>
              </w:rPr>
              <w:t>13</w:t>
            </w:r>
            <w:r w:rsidR="00915405">
              <w:rPr>
                <w:noProof/>
                <w:webHidden/>
              </w:rPr>
              <w:fldChar w:fldCharType="end"/>
            </w:r>
          </w:hyperlink>
        </w:p>
        <w:p w14:paraId="5BCF2CB8" w14:textId="05E07005" w:rsidR="00915405" w:rsidRDefault="005D2FF3" w:rsidP="00915405">
          <w:pPr>
            <w:pStyle w:val="TOC3"/>
            <w:spacing w:line="240" w:lineRule="auto"/>
            <w:rPr>
              <w:rFonts w:asciiTheme="minorHAnsi" w:eastAsiaTheme="minorEastAsia" w:hAnsiTheme="minorHAnsi" w:cstheme="minorBidi"/>
              <w:noProof/>
              <w:sz w:val="22"/>
              <w:szCs w:val="22"/>
              <w:lang w:eastAsia="ko-KR"/>
            </w:rPr>
          </w:pPr>
          <w:hyperlink w:anchor="_Toc399927534" w:history="1">
            <w:r w:rsidR="00915405" w:rsidRPr="00BC5423">
              <w:rPr>
                <w:rStyle w:val="Hyperlink"/>
                <w:noProof/>
              </w:rPr>
              <w:t>Displaying Scalar Results</w:t>
            </w:r>
            <w:r w:rsidR="00915405">
              <w:rPr>
                <w:noProof/>
                <w:webHidden/>
              </w:rPr>
              <w:tab/>
            </w:r>
            <w:r w:rsidR="00915405">
              <w:rPr>
                <w:noProof/>
                <w:webHidden/>
              </w:rPr>
              <w:fldChar w:fldCharType="begin"/>
            </w:r>
            <w:r w:rsidR="00915405">
              <w:rPr>
                <w:noProof/>
                <w:webHidden/>
              </w:rPr>
              <w:instrText xml:space="preserve"> PAGEREF _Toc399927534 \h </w:instrText>
            </w:r>
            <w:r w:rsidR="00915405">
              <w:rPr>
                <w:noProof/>
                <w:webHidden/>
              </w:rPr>
            </w:r>
            <w:r w:rsidR="00915405">
              <w:rPr>
                <w:noProof/>
                <w:webHidden/>
              </w:rPr>
              <w:fldChar w:fldCharType="separate"/>
            </w:r>
            <w:r w:rsidR="00D556CF">
              <w:rPr>
                <w:noProof/>
                <w:webHidden/>
              </w:rPr>
              <w:t>13</w:t>
            </w:r>
            <w:r w:rsidR="00915405">
              <w:rPr>
                <w:noProof/>
                <w:webHidden/>
              </w:rPr>
              <w:fldChar w:fldCharType="end"/>
            </w:r>
          </w:hyperlink>
        </w:p>
        <w:p w14:paraId="35F367B6" w14:textId="4C98F591" w:rsidR="00915405" w:rsidRDefault="005D2FF3" w:rsidP="00915405">
          <w:pPr>
            <w:pStyle w:val="TOC3"/>
            <w:spacing w:line="240" w:lineRule="auto"/>
            <w:rPr>
              <w:rFonts w:asciiTheme="minorHAnsi" w:eastAsiaTheme="minorEastAsia" w:hAnsiTheme="minorHAnsi" w:cstheme="minorBidi"/>
              <w:noProof/>
              <w:sz w:val="22"/>
              <w:szCs w:val="22"/>
              <w:lang w:eastAsia="ko-KR"/>
            </w:rPr>
          </w:pPr>
          <w:hyperlink w:anchor="_Toc399927535" w:history="1">
            <w:r w:rsidR="00915405" w:rsidRPr="00BC5423">
              <w:rPr>
                <w:rStyle w:val="Hyperlink"/>
                <w:noProof/>
              </w:rPr>
              <w:t>Displaying Vector Results</w:t>
            </w:r>
            <w:r w:rsidR="00915405">
              <w:rPr>
                <w:noProof/>
                <w:webHidden/>
              </w:rPr>
              <w:tab/>
            </w:r>
            <w:r w:rsidR="00915405">
              <w:rPr>
                <w:noProof/>
                <w:webHidden/>
              </w:rPr>
              <w:fldChar w:fldCharType="begin"/>
            </w:r>
            <w:r w:rsidR="00915405">
              <w:rPr>
                <w:noProof/>
                <w:webHidden/>
              </w:rPr>
              <w:instrText xml:space="preserve"> PAGEREF _Toc399927535 \h </w:instrText>
            </w:r>
            <w:r w:rsidR="00915405">
              <w:rPr>
                <w:noProof/>
                <w:webHidden/>
              </w:rPr>
            </w:r>
            <w:r w:rsidR="00915405">
              <w:rPr>
                <w:noProof/>
                <w:webHidden/>
              </w:rPr>
              <w:fldChar w:fldCharType="separate"/>
            </w:r>
            <w:r w:rsidR="00D556CF">
              <w:rPr>
                <w:noProof/>
                <w:webHidden/>
              </w:rPr>
              <w:t>15</w:t>
            </w:r>
            <w:r w:rsidR="00915405">
              <w:rPr>
                <w:noProof/>
                <w:webHidden/>
              </w:rPr>
              <w:fldChar w:fldCharType="end"/>
            </w:r>
          </w:hyperlink>
        </w:p>
        <w:p w14:paraId="55DE74ED" w14:textId="748D9B87" w:rsidR="00915405" w:rsidRDefault="005D2FF3" w:rsidP="00915405">
          <w:pPr>
            <w:pStyle w:val="TOC1"/>
            <w:rPr>
              <w:rFonts w:asciiTheme="minorHAnsi" w:eastAsiaTheme="minorEastAsia" w:hAnsiTheme="minorHAnsi" w:cstheme="minorBidi"/>
              <w:noProof/>
              <w:sz w:val="22"/>
              <w:szCs w:val="22"/>
              <w:lang w:eastAsia="ko-KR"/>
            </w:rPr>
          </w:pPr>
          <w:hyperlink w:anchor="_Toc399927536" w:history="1">
            <w:r w:rsidR="00915405" w:rsidRPr="00BC5423">
              <w:rPr>
                <w:rStyle w:val="Hyperlink"/>
                <w:noProof/>
              </w:rPr>
              <w:t>Model Calibration and Refinement</w:t>
            </w:r>
            <w:r w:rsidR="00915405">
              <w:rPr>
                <w:noProof/>
                <w:webHidden/>
              </w:rPr>
              <w:tab/>
            </w:r>
            <w:r w:rsidR="00915405">
              <w:rPr>
                <w:noProof/>
                <w:webHidden/>
              </w:rPr>
              <w:fldChar w:fldCharType="begin"/>
            </w:r>
            <w:r w:rsidR="00915405">
              <w:rPr>
                <w:noProof/>
                <w:webHidden/>
              </w:rPr>
              <w:instrText xml:space="preserve"> PAGEREF _Toc399927536 \h </w:instrText>
            </w:r>
            <w:r w:rsidR="00915405">
              <w:rPr>
                <w:noProof/>
                <w:webHidden/>
              </w:rPr>
            </w:r>
            <w:r w:rsidR="00915405">
              <w:rPr>
                <w:noProof/>
                <w:webHidden/>
              </w:rPr>
              <w:fldChar w:fldCharType="separate"/>
            </w:r>
            <w:r w:rsidR="00D556CF">
              <w:rPr>
                <w:noProof/>
                <w:webHidden/>
              </w:rPr>
              <w:t>16</w:t>
            </w:r>
            <w:r w:rsidR="00915405">
              <w:rPr>
                <w:noProof/>
                <w:webHidden/>
              </w:rPr>
              <w:fldChar w:fldCharType="end"/>
            </w:r>
          </w:hyperlink>
        </w:p>
        <w:p w14:paraId="523890B2" w14:textId="170A15E9" w:rsidR="00915405" w:rsidRDefault="005D2FF3" w:rsidP="00915405">
          <w:pPr>
            <w:pStyle w:val="TOC2"/>
            <w:spacing w:line="240" w:lineRule="auto"/>
            <w:rPr>
              <w:rFonts w:asciiTheme="minorHAnsi" w:eastAsiaTheme="minorEastAsia" w:hAnsiTheme="minorHAnsi" w:cstheme="minorBidi"/>
              <w:noProof/>
              <w:sz w:val="22"/>
              <w:szCs w:val="22"/>
              <w:lang w:eastAsia="ko-KR"/>
            </w:rPr>
          </w:pPr>
          <w:hyperlink w:anchor="_Toc399927537" w:history="1">
            <w:r w:rsidR="00915405" w:rsidRPr="00BC5423">
              <w:rPr>
                <w:rStyle w:val="Hyperlink"/>
                <w:noProof/>
              </w:rPr>
              <w:t>Developing a Calibration Curve</w:t>
            </w:r>
            <w:r w:rsidR="00915405">
              <w:rPr>
                <w:noProof/>
                <w:webHidden/>
              </w:rPr>
              <w:tab/>
            </w:r>
            <w:r w:rsidR="00915405">
              <w:rPr>
                <w:noProof/>
                <w:webHidden/>
              </w:rPr>
              <w:fldChar w:fldCharType="begin"/>
            </w:r>
            <w:r w:rsidR="00915405">
              <w:rPr>
                <w:noProof/>
                <w:webHidden/>
              </w:rPr>
              <w:instrText xml:space="preserve"> PAGEREF _Toc399927537 \h </w:instrText>
            </w:r>
            <w:r w:rsidR="00915405">
              <w:rPr>
                <w:noProof/>
                <w:webHidden/>
              </w:rPr>
            </w:r>
            <w:r w:rsidR="00915405">
              <w:rPr>
                <w:noProof/>
                <w:webHidden/>
              </w:rPr>
              <w:fldChar w:fldCharType="separate"/>
            </w:r>
            <w:r w:rsidR="00D556CF">
              <w:rPr>
                <w:noProof/>
                <w:webHidden/>
              </w:rPr>
              <w:t>16</w:t>
            </w:r>
            <w:r w:rsidR="00915405">
              <w:rPr>
                <w:noProof/>
                <w:webHidden/>
              </w:rPr>
              <w:fldChar w:fldCharType="end"/>
            </w:r>
          </w:hyperlink>
        </w:p>
        <w:p w14:paraId="5F13EC61" w14:textId="43EC2F84" w:rsidR="00915405" w:rsidRDefault="005D2FF3" w:rsidP="00915405">
          <w:pPr>
            <w:pStyle w:val="TOC2"/>
            <w:spacing w:line="240" w:lineRule="auto"/>
            <w:rPr>
              <w:rFonts w:asciiTheme="minorHAnsi" w:eastAsiaTheme="minorEastAsia" w:hAnsiTheme="minorHAnsi" w:cstheme="minorBidi"/>
              <w:noProof/>
              <w:sz w:val="22"/>
              <w:szCs w:val="22"/>
              <w:lang w:eastAsia="ko-KR"/>
            </w:rPr>
          </w:pPr>
          <w:hyperlink w:anchor="_Toc399927538" w:history="1">
            <w:r w:rsidR="00915405" w:rsidRPr="00BC5423">
              <w:rPr>
                <w:rStyle w:val="Hyperlink"/>
                <w:noProof/>
              </w:rPr>
              <w:t>Spatially Varying Drag Coefficient</w:t>
            </w:r>
            <w:r w:rsidR="00915405">
              <w:rPr>
                <w:noProof/>
                <w:webHidden/>
              </w:rPr>
              <w:tab/>
            </w:r>
            <w:r w:rsidR="00915405">
              <w:rPr>
                <w:noProof/>
                <w:webHidden/>
              </w:rPr>
              <w:fldChar w:fldCharType="begin"/>
            </w:r>
            <w:r w:rsidR="00915405">
              <w:rPr>
                <w:noProof/>
                <w:webHidden/>
              </w:rPr>
              <w:instrText xml:space="preserve"> PAGEREF _Toc399927538 \h </w:instrText>
            </w:r>
            <w:r w:rsidR="00915405">
              <w:rPr>
                <w:noProof/>
                <w:webHidden/>
              </w:rPr>
            </w:r>
            <w:r w:rsidR="00915405">
              <w:rPr>
                <w:noProof/>
                <w:webHidden/>
              </w:rPr>
              <w:fldChar w:fldCharType="separate"/>
            </w:r>
            <w:r w:rsidR="00D556CF">
              <w:rPr>
                <w:noProof/>
                <w:webHidden/>
              </w:rPr>
              <w:t>19</w:t>
            </w:r>
            <w:r w:rsidR="00915405">
              <w:rPr>
                <w:noProof/>
                <w:webHidden/>
              </w:rPr>
              <w:fldChar w:fldCharType="end"/>
            </w:r>
          </w:hyperlink>
        </w:p>
        <w:p w14:paraId="1A603EC6" w14:textId="10AB3175" w:rsidR="00915405" w:rsidRDefault="005D2FF3" w:rsidP="00915405">
          <w:pPr>
            <w:pStyle w:val="TOC1"/>
            <w:rPr>
              <w:rFonts w:asciiTheme="minorHAnsi" w:eastAsiaTheme="minorEastAsia" w:hAnsiTheme="minorHAnsi" w:cstheme="minorBidi"/>
              <w:noProof/>
              <w:sz w:val="22"/>
              <w:szCs w:val="22"/>
              <w:lang w:eastAsia="ko-KR"/>
            </w:rPr>
          </w:pPr>
          <w:hyperlink w:anchor="_Toc399927539" w:history="1">
            <w:r w:rsidR="00915405" w:rsidRPr="00BC5423">
              <w:rPr>
                <w:rStyle w:val="Hyperlink"/>
                <w:noProof/>
              </w:rPr>
              <w:t>Quasi-3D Model and 3D Graphics</w:t>
            </w:r>
            <w:r w:rsidR="00915405">
              <w:rPr>
                <w:noProof/>
                <w:webHidden/>
              </w:rPr>
              <w:tab/>
            </w:r>
            <w:r w:rsidR="00915405">
              <w:rPr>
                <w:noProof/>
                <w:webHidden/>
              </w:rPr>
              <w:fldChar w:fldCharType="begin"/>
            </w:r>
            <w:r w:rsidR="00915405">
              <w:rPr>
                <w:noProof/>
                <w:webHidden/>
              </w:rPr>
              <w:instrText xml:space="preserve"> PAGEREF _Toc399927539 \h </w:instrText>
            </w:r>
            <w:r w:rsidR="00915405">
              <w:rPr>
                <w:noProof/>
                <w:webHidden/>
              </w:rPr>
            </w:r>
            <w:r w:rsidR="00915405">
              <w:rPr>
                <w:noProof/>
                <w:webHidden/>
              </w:rPr>
              <w:fldChar w:fldCharType="separate"/>
            </w:r>
            <w:r w:rsidR="00D556CF">
              <w:rPr>
                <w:noProof/>
                <w:webHidden/>
              </w:rPr>
              <w:t>23</w:t>
            </w:r>
            <w:r w:rsidR="00915405">
              <w:rPr>
                <w:noProof/>
                <w:webHidden/>
              </w:rPr>
              <w:fldChar w:fldCharType="end"/>
            </w:r>
          </w:hyperlink>
        </w:p>
        <w:p w14:paraId="7954FD3B" w14:textId="7C4C826B" w:rsidR="00915405" w:rsidRDefault="005D2FF3" w:rsidP="00915405">
          <w:pPr>
            <w:pStyle w:val="TOC3"/>
            <w:spacing w:line="240" w:lineRule="auto"/>
            <w:rPr>
              <w:rFonts w:asciiTheme="minorHAnsi" w:eastAsiaTheme="minorEastAsia" w:hAnsiTheme="minorHAnsi" w:cstheme="minorBidi"/>
              <w:noProof/>
              <w:sz w:val="22"/>
              <w:szCs w:val="22"/>
              <w:lang w:eastAsia="ko-KR"/>
            </w:rPr>
          </w:pPr>
          <w:hyperlink w:anchor="_Toc399927540" w:history="1">
            <w:r w:rsidR="00915405" w:rsidRPr="00BC5423">
              <w:rPr>
                <w:rStyle w:val="Hyperlink"/>
                <w:noProof/>
              </w:rPr>
              <w:t>Visualize Two- and Three-Dimensional Solution Without and With Streamline Curvature</w:t>
            </w:r>
            <w:r w:rsidR="00915405">
              <w:rPr>
                <w:noProof/>
                <w:webHidden/>
              </w:rPr>
              <w:tab/>
            </w:r>
            <w:r w:rsidR="00915405">
              <w:rPr>
                <w:noProof/>
                <w:webHidden/>
              </w:rPr>
              <w:fldChar w:fldCharType="begin"/>
            </w:r>
            <w:r w:rsidR="00915405">
              <w:rPr>
                <w:noProof/>
                <w:webHidden/>
              </w:rPr>
              <w:instrText xml:space="preserve"> PAGEREF _Toc399927540 \h </w:instrText>
            </w:r>
            <w:r w:rsidR="00915405">
              <w:rPr>
                <w:noProof/>
                <w:webHidden/>
              </w:rPr>
            </w:r>
            <w:r w:rsidR="00915405">
              <w:rPr>
                <w:noProof/>
                <w:webHidden/>
              </w:rPr>
              <w:fldChar w:fldCharType="separate"/>
            </w:r>
            <w:r w:rsidR="00D556CF">
              <w:rPr>
                <w:noProof/>
                <w:webHidden/>
              </w:rPr>
              <w:t>23</w:t>
            </w:r>
            <w:r w:rsidR="00915405">
              <w:rPr>
                <w:noProof/>
                <w:webHidden/>
              </w:rPr>
              <w:fldChar w:fldCharType="end"/>
            </w:r>
          </w:hyperlink>
        </w:p>
        <w:p w14:paraId="4C83AF54" w14:textId="5615009D" w:rsidR="00915405" w:rsidRDefault="005D2FF3" w:rsidP="00915405">
          <w:pPr>
            <w:pStyle w:val="TOC3"/>
            <w:spacing w:line="240" w:lineRule="auto"/>
            <w:rPr>
              <w:rFonts w:asciiTheme="minorHAnsi" w:eastAsiaTheme="minorEastAsia" w:hAnsiTheme="minorHAnsi" w:cstheme="minorBidi"/>
              <w:noProof/>
              <w:sz w:val="22"/>
              <w:szCs w:val="22"/>
              <w:lang w:eastAsia="ko-KR"/>
            </w:rPr>
          </w:pPr>
          <w:hyperlink w:anchor="_Toc399927541" w:history="1">
            <w:r w:rsidR="00915405" w:rsidRPr="00BC5423">
              <w:rPr>
                <w:rStyle w:val="Hyperlink"/>
                <w:noProof/>
              </w:rPr>
              <w:t>Vertical Structure Continued</w:t>
            </w:r>
            <w:r w:rsidR="00915405">
              <w:rPr>
                <w:noProof/>
                <w:webHidden/>
              </w:rPr>
              <w:tab/>
            </w:r>
            <w:r w:rsidR="00915405">
              <w:rPr>
                <w:noProof/>
                <w:webHidden/>
              </w:rPr>
              <w:fldChar w:fldCharType="begin"/>
            </w:r>
            <w:r w:rsidR="00915405">
              <w:rPr>
                <w:noProof/>
                <w:webHidden/>
              </w:rPr>
              <w:instrText xml:space="preserve"> PAGEREF _Toc399927541 \h </w:instrText>
            </w:r>
            <w:r w:rsidR="00915405">
              <w:rPr>
                <w:noProof/>
                <w:webHidden/>
              </w:rPr>
            </w:r>
            <w:r w:rsidR="00915405">
              <w:rPr>
                <w:noProof/>
                <w:webHidden/>
              </w:rPr>
              <w:fldChar w:fldCharType="separate"/>
            </w:r>
            <w:r w:rsidR="00D556CF">
              <w:rPr>
                <w:noProof/>
                <w:webHidden/>
              </w:rPr>
              <w:t>25</w:t>
            </w:r>
            <w:r w:rsidR="00915405">
              <w:rPr>
                <w:noProof/>
                <w:webHidden/>
              </w:rPr>
              <w:fldChar w:fldCharType="end"/>
            </w:r>
          </w:hyperlink>
        </w:p>
        <w:p w14:paraId="72E9FCC2" w14:textId="77777777" w:rsidR="00232DB8" w:rsidRDefault="00232DB8" w:rsidP="00915405">
          <w:r>
            <w:rPr>
              <w:b/>
              <w:bCs/>
              <w:noProof/>
            </w:rPr>
            <w:fldChar w:fldCharType="end"/>
          </w:r>
        </w:p>
      </w:sdtContent>
    </w:sdt>
    <w:p w14:paraId="1592971D" w14:textId="77777777" w:rsidR="00DA682F" w:rsidRDefault="00DA682F" w:rsidP="00DA682F">
      <w:pPr>
        <w:pStyle w:val="Heading1"/>
      </w:pPr>
      <w:bookmarkStart w:id="1" w:name="_Toc399927523"/>
      <w:r>
        <w:t>Introduction</w:t>
      </w:r>
      <w:bookmarkEnd w:id="1"/>
    </w:p>
    <w:p w14:paraId="33BBF818" w14:textId="18989C7A" w:rsidR="000C33F4" w:rsidRPr="00A64A68" w:rsidRDefault="000C33F4" w:rsidP="000C33F4">
      <w:pPr>
        <w:rPr>
          <w:rFonts w:ascii="Times New Roman" w:hAnsi="Times New Roman"/>
          <w:sz w:val="20"/>
        </w:rPr>
      </w:pPr>
      <w:r w:rsidRPr="00A64A68">
        <w:rPr>
          <w:rFonts w:ascii="Times New Roman" w:hAnsi="Times New Roman"/>
          <w:sz w:val="20"/>
        </w:rPr>
        <w:t xml:space="preserve">In this tutorial you will use the </w:t>
      </w:r>
      <w:proofErr w:type="spellStart"/>
      <w:r w:rsidR="00A20A50" w:rsidRPr="00A64A68">
        <w:rPr>
          <w:rFonts w:ascii="Times New Roman" w:hAnsi="Times New Roman"/>
          <w:sz w:val="20"/>
        </w:rPr>
        <w:t>FaSTMECH</w:t>
      </w:r>
      <w:proofErr w:type="spellEnd"/>
      <w:r w:rsidR="00A20A50" w:rsidRPr="00A64A68">
        <w:rPr>
          <w:rFonts w:ascii="Times New Roman" w:hAnsi="Times New Roman"/>
          <w:sz w:val="20"/>
        </w:rPr>
        <w:t xml:space="preserve"> solver in the iRIC application</w:t>
      </w:r>
      <w:r w:rsidRPr="00A64A68">
        <w:rPr>
          <w:rFonts w:ascii="Times New Roman" w:hAnsi="Times New Roman"/>
          <w:sz w:val="20"/>
        </w:rPr>
        <w:t xml:space="preserve"> along with measured topography and water-surface elevations to model flow through </w:t>
      </w:r>
      <w:r w:rsidR="00133882" w:rsidRPr="00A64A68">
        <w:rPr>
          <w:rFonts w:ascii="Times New Roman" w:hAnsi="Times New Roman"/>
          <w:sz w:val="20"/>
        </w:rPr>
        <w:t>a reach of the Green River in</w:t>
      </w:r>
      <w:r w:rsidR="009E618A" w:rsidRPr="00A64A68">
        <w:rPr>
          <w:rFonts w:ascii="Times New Roman" w:hAnsi="Times New Roman"/>
          <w:sz w:val="20"/>
        </w:rPr>
        <w:t xml:space="preserve"> Dinosaur National Park,</w:t>
      </w:r>
      <w:r w:rsidR="00133882" w:rsidRPr="00A64A68">
        <w:rPr>
          <w:rFonts w:ascii="Times New Roman" w:hAnsi="Times New Roman"/>
          <w:sz w:val="20"/>
        </w:rPr>
        <w:t xml:space="preserve"> </w:t>
      </w:r>
      <w:r w:rsidR="00D37ABB" w:rsidRPr="00A64A68">
        <w:rPr>
          <w:rFonts w:ascii="Times New Roman" w:hAnsi="Times New Roman"/>
          <w:sz w:val="20"/>
        </w:rPr>
        <w:t>Utah</w:t>
      </w:r>
      <w:r w:rsidR="00DE045B" w:rsidRPr="00A64A68">
        <w:rPr>
          <w:rFonts w:ascii="Times New Roman" w:hAnsi="Times New Roman"/>
          <w:sz w:val="20"/>
        </w:rPr>
        <w:t>,</w:t>
      </w:r>
      <w:r w:rsidR="007E697F" w:rsidRPr="00A64A68">
        <w:rPr>
          <w:rFonts w:ascii="Times New Roman" w:hAnsi="Times New Roman"/>
          <w:sz w:val="20"/>
        </w:rPr>
        <w:t xml:space="preserve"> USA</w:t>
      </w:r>
      <w:r w:rsidR="00133882" w:rsidRPr="00A64A68">
        <w:rPr>
          <w:rFonts w:ascii="Times New Roman" w:hAnsi="Times New Roman"/>
          <w:sz w:val="20"/>
        </w:rPr>
        <w:t>.</w:t>
      </w:r>
      <w:r w:rsidRPr="00A64A68">
        <w:rPr>
          <w:rFonts w:ascii="Times New Roman" w:hAnsi="Times New Roman"/>
          <w:sz w:val="20"/>
        </w:rPr>
        <w:t xml:space="preserve"> </w:t>
      </w:r>
      <w:r w:rsidR="00D94620" w:rsidRPr="00A64A68">
        <w:rPr>
          <w:rFonts w:ascii="Times New Roman" w:hAnsi="Times New Roman"/>
          <w:sz w:val="20"/>
        </w:rPr>
        <w:t xml:space="preserve">This tutorial will demonstrate the following tasks necessary to complete a simulation: </w:t>
      </w:r>
    </w:p>
    <w:p w14:paraId="4D299246" w14:textId="77777777" w:rsidR="003902DE" w:rsidRPr="00A64A68" w:rsidRDefault="00BD3698" w:rsidP="00C6194F">
      <w:pPr>
        <w:pStyle w:val="ListParagraph"/>
        <w:numPr>
          <w:ilvl w:val="0"/>
          <w:numId w:val="1"/>
        </w:numPr>
        <w:rPr>
          <w:rFonts w:ascii="Times New Roman" w:hAnsi="Times New Roman"/>
          <w:sz w:val="20"/>
        </w:rPr>
      </w:pPr>
      <w:r w:rsidRPr="00A64A68">
        <w:rPr>
          <w:rFonts w:ascii="Times New Roman" w:hAnsi="Times New Roman"/>
          <w:sz w:val="20"/>
        </w:rPr>
        <w:t>Getting Started</w:t>
      </w:r>
    </w:p>
    <w:p w14:paraId="4EDD744D" w14:textId="77777777" w:rsidR="003902DE" w:rsidRPr="00A64A68" w:rsidRDefault="003902DE" w:rsidP="00C6194F">
      <w:pPr>
        <w:pStyle w:val="ListParagraph"/>
        <w:numPr>
          <w:ilvl w:val="1"/>
          <w:numId w:val="1"/>
        </w:numPr>
        <w:rPr>
          <w:rFonts w:ascii="Times New Roman" w:hAnsi="Times New Roman"/>
          <w:sz w:val="20"/>
        </w:rPr>
      </w:pPr>
      <w:r w:rsidRPr="00A64A68">
        <w:rPr>
          <w:rFonts w:ascii="Times New Roman" w:hAnsi="Times New Roman"/>
          <w:sz w:val="20"/>
        </w:rPr>
        <w:t>Introduction to navigating the iRIC interface</w:t>
      </w:r>
    </w:p>
    <w:p w14:paraId="20C384E4" w14:textId="77777777" w:rsidR="00BD3698" w:rsidRPr="00A64A68" w:rsidRDefault="003902DE" w:rsidP="00C6194F">
      <w:pPr>
        <w:pStyle w:val="ListParagraph"/>
        <w:numPr>
          <w:ilvl w:val="0"/>
          <w:numId w:val="1"/>
        </w:numPr>
        <w:rPr>
          <w:rFonts w:ascii="Times New Roman" w:hAnsi="Times New Roman"/>
          <w:sz w:val="20"/>
        </w:rPr>
      </w:pPr>
      <w:r w:rsidRPr="00A64A68">
        <w:rPr>
          <w:rFonts w:ascii="Times New Roman" w:hAnsi="Times New Roman"/>
          <w:sz w:val="20"/>
        </w:rPr>
        <w:t>P</w:t>
      </w:r>
      <w:r w:rsidR="00BD3698" w:rsidRPr="00A64A68">
        <w:rPr>
          <w:rFonts w:ascii="Times New Roman" w:hAnsi="Times New Roman"/>
          <w:sz w:val="20"/>
        </w:rPr>
        <w:t>re-processing</w:t>
      </w:r>
    </w:p>
    <w:p w14:paraId="07CDED48" w14:textId="77777777" w:rsidR="000C33F4" w:rsidRPr="00A64A68" w:rsidRDefault="003902DE" w:rsidP="00C6194F">
      <w:pPr>
        <w:pStyle w:val="ListParagraph"/>
        <w:numPr>
          <w:ilvl w:val="1"/>
          <w:numId w:val="1"/>
        </w:numPr>
        <w:rPr>
          <w:rFonts w:ascii="Times New Roman" w:hAnsi="Times New Roman"/>
          <w:sz w:val="20"/>
        </w:rPr>
      </w:pPr>
      <w:r w:rsidRPr="00A64A68">
        <w:rPr>
          <w:rFonts w:ascii="Times New Roman" w:hAnsi="Times New Roman"/>
          <w:sz w:val="20"/>
        </w:rPr>
        <w:t>I</w:t>
      </w:r>
      <w:r w:rsidR="000C33F4" w:rsidRPr="00A64A68">
        <w:rPr>
          <w:rFonts w:ascii="Times New Roman" w:hAnsi="Times New Roman"/>
          <w:sz w:val="20"/>
        </w:rPr>
        <w:t>mport</w:t>
      </w:r>
      <w:r w:rsidR="00111F9A" w:rsidRPr="00A64A68">
        <w:rPr>
          <w:rFonts w:ascii="Times New Roman" w:hAnsi="Times New Roman"/>
          <w:sz w:val="20"/>
        </w:rPr>
        <w:t>ing</w:t>
      </w:r>
      <w:r w:rsidR="000C33F4" w:rsidRPr="00A64A68">
        <w:rPr>
          <w:rFonts w:ascii="Times New Roman" w:hAnsi="Times New Roman"/>
          <w:sz w:val="20"/>
        </w:rPr>
        <w:t xml:space="preserve"> </w:t>
      </w:r>
      <w:r w:rsidR="00E164AA" w:rsidRPr="00A64A68">
        <w:rPr>
          <w:rFonts w:ascii="Times New Roman" w:hAnsi="Times New Roman"/>
          <w:sz w:val="20"/>
        </w:rPr>
        <w:t xml:space="preserve">geographic information </w:t>
      </w:r>
    </w:p>
    <w:p w14:paraId="02149D74" w14:textId="77777777" w:rsidR="000C33F4" w:rsidRPr="00A64A68" w:rsidRDefault="00111F9A" w:rsidP="00C6194F">
      <w:pPr>
        <w:pStyle w:val="ListParagraph"/>
        <w:numPr>
          <w:ilvl w:val="1"/>
          <w:numId w:val="1"/>
        </w:numPr>
        <w:rPr>
          <w:rFonts w:ascii="Times New Roman" w:hAnsi="Times New Roman"/>
          <w:sz w:val="20"/>
        </w:rPr>
      </w:pPr>
      <w:r w:rsidRPr="00A64A68">
        <w:rPr>
          <w:rFonts w:ascii="Times New Roman" w:hAnsi="Times New Roman"/>
          <w:sz w:val="20"/>
        </w:rPr>
        <w:t>Creating</w:t>
      </w:r>
      <w:r w:rsidR="003902DE" w:rsidRPr="00A64A68">
        <w:rPr>
          <w:rFonts w:ascii="Times New Roman" w:hAnsi="Times New Roman"/>
          <w:sz w:val="20"/>
        </w:rPr>
        <w:t xml:space="preserve"> a</w:t>
      </w:r>
      <w:r w:rsidR="000C33F4" w:rsidRPr="00A64A68">
        <w:rPr>
          <w:rFonts w:ascii="Times New Roman" w:hAnsi="Times New Roman"/>
          <w:sz w:val="20"/>
        </w:rPr>
        <w:t xml:space="preserve"> numerical grid</w:t>
      </w:r>
    </w:p>
    <w:p w14:paraId="6BE92AC1" w14:textId="77777777" w:rsidR="000C33F4" w:rsidRPr="00A64A68" w:rsidRDefault="003902DE" w:rsidP="00C6194F">
      <w:pPr>
        <w:pStyle w:val="ListParagraph"/>
        <w:numPr>
          <w:ilvl w:val="0"/>
          <w:numId w:val="1"/>
        </w:numPr>
        <w:rPr>
          <w:rFonts w:ascii="Times New Roman" w:hAnsi="Times New Roman"/>
          <w:sz w:val="20"/>
        </w:rPr>
      </w:pPr>
      <w:r w:rsidRPr="00A64A68">
        <w:rPr>
          <w:rFonts w:ascii="Times New Roman" w:hAnsi="Times New Roman"/>
          <w:sz w:val="20"/>
        </w:rPr>
        <w:t>Defin</w:t>
      </w:r>
      <w:r w:rsidR="00D94620" w:rsidRPr="00A64A68">
        <w:rPr>
          <w:rFonts w:ascii="Times New Roman" w:hAnsi="Times New Roman"/>
          <w:sz w:val="20"/>
        </w:rPr>
        <w:t>ing the</w:t>
      </w:r>
      <w:r w:rsidRPr="00A64A68">
        <w:rPr>
          <w:rFonts w:ascii="Times New Roman" w:hAnsi="Times New Roman"/>
          <w:sz w:val="20"/>
        </w:rPr>
        <w:t xml:space="preserve"> Calculation Conditions</w:t>
      </w:r>
      <w:r w:rsidR="00D94620" w:rsidRPr="00A64A68">
        <w:rPr>
          <w:rFonts w:ascii="Times New Roman" w:hAnsi="Times New Roman"/>
          <w:sz w:val="20"/>
        </w:rPr>
        <w:t xml:space="preserve"> and Running a Simulation</w:t>
      </w:r>
    </w:p>
    <w:p w14:paraId="6B1A101F" w14:textId="77777777" w:rsidR="003902DE" w:rsidRPr="00A64A68" w:rsidRDefault="003902DE" w:rsidP="00C6194F">
      <w:pPr>
        <w:pStyle w:val="ListParagraph"/>
        <w:numPr>
          <w:ilvl w:val="0"/>
          <w:numId w:val="1"/>
        </w:numPr>
        <w:rPr>
          <w:rFonts w:ascii="Times New Roman" w:hAnsi="Times New Roman"/>
          <w:sz w:val="20"/>
        </w:rPr>
      </w:pPr>
      <w:r w:rsidRPr="00A64A68">
        <w:rPr>
          <w:rFonts w:ascii="Times New Roman" w:hAnsi="Times New Roman"/>
          <w:sz w:val="20"/>
        </w:rPr>
        <w:t>Post-processing</w:t>
      </w:r>
    </w:p>
    <w:p w14:paraId="61E9564B" w14:textId="77777777" w:rsidR="000C33F4" w:rsidRPr="00A64A68" w:rsidRDefault="00FE25A1" w:rsidP="00C6194F">
      <w:pPr>
        <w:pStyle w:val="ListParagraph"/>
        <w:numPr>
          <w:ilvl w:val="1"/>
          <w:numId w:val="1"/>
        </w:numPr>
        <w:rPr>
          <w:rFonts w:ascii="Times New Roman" w:hAnsi="Times New Roman"/>
          <w:sz w:val="20"/>
        </w:rPr>
      </w:pPr>
      <w:r w:rsidRPr="00A64A68">
        <w:rPr>
          <w:rFonts w:ascii="Times New Roman" w:hAnsi="Times New Roman"/>
          <w:sz w:val="20"/>
        </w:rPr>
        <w:t xml:space="preserve">Visualizing </w:t>
      </w:r>
      <w:r w:rsidR="000C33F4" w:rsidRPr="00A64A68">
        <w:rPr>
          <w:rFonts w:ascii="Times New Roman" w:hAnsi="Times New Roman"/>
          <w:sz w:val="20"/>
        </w:rPr>
        <w:t>results</w:t>
      </w:r>
    </w:p>
    <w:p w14:paraId="4FA05DC7" w14:textId="77777777" w:rsidR="00D70206" w:rsidRPr="00A64A68" w:rsidRDefault="00D70206" w:rsidP="00C6194F">
      <w:pPr>
        <w:pStyle w:val="ListParagraph"/>
        <w:numPr>
          <w:ilvl w:val="1"/>
          <w:numId w:val="1"/>
        </w:numPr>
        <w:rPr>
          <w:rFonts w:ascii="Times New Roman" w:hAnsi="Times New Roman"/>
          <w:sz w:val="20"/>
        </w:rPr>
      </w:pPr>
      <w:r w:rsidRPr="00A64A68">
        <w:rPr>
          <w:rFonts w:ascii="Times New Roman" w:hAnsi="Times New Roman"/>
          <w:sz w:val="20"/>
        </w:rPr>
        <w:t>Graphing results</w:t>
      </w:r>
    </w:p>
    <w:p w14:paraId="563A6FA9" w14:textId="77777777" w:rsidR="00D70206" w:rsidRPr="00A64A68" w:rsidRDefault="00D70206" w:rsidP="00C6194F">
      <w:pPr>
        <w:pStyle w:val="ListParagraph"/>
        <w:numPr>
          <w:ilvl w:val="0"/>
          <w:numId w:val="1"/>
        </w:numPr>
        <w:rPr>
          <w:rFonts w:ascii="Times New Roman" w:hAnsi="Times New Roman"/>
          <w:sz w:val="20"/>
        </w:rPr>
      </w:pPr>
      <w:r w:rsidRPr="00A64A68">
        <w:rPr>
          <w:rFonts w:ascii="Times New Roman" w:hAnsi="Times New Roman"/>
          <w:sz w:val="20"/>
        </w:rPr>
        <w:t xml:space="preserve">Model Calibration and </w:t>
      </w:r>
      <w:r w:rsidR="00111F9A" w:rsidRPr="00A64A68">
        <w:rPr>
          <w:rFonts w:ascii="Times New Roman" w:hAnsi="Times New Roman"/>
          <w:sz w:val="20"/>
        </w:rPr>
        <w:t xml:space="preserve">Model </w:t>
      </w:r>
      <w:r w:rsidRPr="00A64A68">
        <w:rPr>
          <w:rFonts w:ascii="Times New Roman" w:hAnsi="Times New Roman"/>
          <w:sz w:val="20"/>
        </w:rPr>
        <w:t>Refinement</w:t>
      </w:r>
    </w:p>
    <w:p w14:paraId="1ADA9477" w14:textId="77777777" w:rsidR="000C33F4" w:rsidRPr="00A64A68" w:rsidRDefault="00D70206" w:rsidP="00C6194F">
      <w:pPr>
        <w:pStyle w:val="ListParagraph"/>
        <w:numPr>
          <w:ilvl w:val="1"/>
          <w:numId w:val="1"/>
        </w:numPr>
        <w:rPr>
          <w:rFonts w:ascii="Times New Roman" w:hAnsi="Times New Roman"/>
          <w:sz w:val="20"/>
        </w:rPr>
      </w:pPr>
      <w:r w:rsidRPr="00A64A68">
        <w:rPr>
          <w:rFonts w:ascii="Times New Roman" w:hAnsi="Times New Roman"/>
          <w:sz w:val="20"/>
        </w:rPr>
        <w:t>Developing a calibration curve</w:t>
      </w:r>
    </w:p>
    <w:p w14:paraId="4E7E6C8D" w14:textId="77777777" w:rsidR="00D70206" w:rsidRPr="00A64A68" w:rsidRDefault="00D70206" w:rsidP="00C6194F">
      <w:pPr>
        <w:pStyle w:val="ListParagraph"/>
        <w:numPr>
          <w:ilvl w:val="1"/>
          <w:numId w:val="1"/>
        </w:numPr>
        <w:rPr>
          <w:rFonts w:ascii="Times New Roman" w:hAnsi="Times New Roman"/>
          <w:sz w:val="20"/>
        </w:rPr>
      </w:pPr>
      <w:r w:rsidRPr="00A64A68">
        <w:rPr>
          <w:rFonts w:ascii="Times New Roman" w:hAnsi="Times New Roman"/>
          <w:sz w:val="20"/>
        </w:rPr>
        <w:t>Spatially variable roughness</w:t>
      </w:r>
    </w:p>
    <w:p w14:paraId="63173676" w14:textId="77777777" w:rsidR="00536124" w:rsidRDefault="00536124" w:rsidP="00C905AB">
      <w:pPr>
        <w:pStyle w:val="Heading1"/>
      </w:pPr>
      <w:bookmarkStart w:id="2" w:name="_Toc399927524"/>
      <w:r>
        <w:t>Getting Started</w:t>
      </w:r>
      <w:bookmarkEnd w:id="2"/>
      <w:r>
        <w:t xml:space="preserve"> </w:t>
      </w:r>
    </w:p>
    <w:p w14:paraId="0C913386" w14:textId="069AF810" w:rsidR="00536124" w:rsidRPr="00A64A68" w:rsidRDefault="00F63F53" w:rsidP="00C905AB">
      <w:pPr>
        <w:rPr>
          <w:rFonts w:ascii="Times New Roman" w:hAnsi="Times New Roman"/>
          <w:sz w:val="20"/>
        </w:rPr>
      </w:pPr>
      <w:r w:rsidRPr="00A64A68">
        <w:rPr>
          <w:rFonts w:ascii="Times New Roman" w:hAnsi="Times New Roman"/>
          <w:sz w:val="20"/>
        </w:rPr>
        <w:t>Launch iRIC by selecting iRIC from the Program Menu list or click</w:t>
      </w:r>
      <w:r w:rsidR="001975CF" w:rsidRPr="00A64A68">
        <w:rPr>
          <w:rFonts w:ascii="Times New Roman" w:hAnsi="Times New Roman"/>
          <w:sz w:val="20"/>
        </w:rPr>
        <w:t>ing</w:t>
      </w:r>
      <w:r w:rsidRPr="00A64A68">
        <w:rPr>
          <w:rFonts w:ascii="Times New Roman" w:hAnsi="Times New Roman"/>
          <w:sz w:val="20"/>
        </w:rPr>
        <w:t xml:space="preserve"> on the iRIC icon on the desktop.</w:t>
      </w:r>
    </w:p>
    <w:p w14:paraId="39724950" w14:textId="77777777" w:rsidR="00F63F53" w:rsidRPr="00A64A68" w:rsidRDefault="00F63F53" w:rsidP="00C905AB">
      <w:pPr>
        <w:rPr>
          <w:rFonts w:ascii="Times New Roman" w:hAnsi="Times New Roman"/>
          <w:sz w:val="20"/>
        </w:rPr>
      </w:pPr>
      <w:r w:rsidRPr="00A64A68">
        <w:rPr>
          <w:rFonts w:ascii="Times New Roman" w:hAnsi="Times New Roman"/>
          <w:sz w:val="20"/>
        </w:rPr>
        <w:t xml:space="preserve">The iRIC Start Page </w:t>
      </w:r>
      <w:r w:rsidR="00D94620" w:rsidRPr="00A64A68">
        <w:rPr>
          <w:rFonts w:ascii="Times New Roman" w:hAnsi="Times New Roman"/>
          <w:sz w:val="20"/>
        </w:rPr>
        <w:t>(Fig</w:t>
      </w:r>
      <w:r w:rsidR="00DE045B" w:rsidRPr="00A64A68">
        <w:rPr>
          <w:rFonts w:ascii="Times New Roman" w:hAnsi="Times New Roman"/>
          <w:sz w:val="20"/>
        </w:rPr>
        <w:t>ure</w:t>
      </w:r>
      <w:r w:rsidR="00D94620" w:rsidRPr="00A64A68">
        <w:rPr>
          <w:rFonts w:ascii="Times New Roman" w:hAnsi="Times New Roman"/>
          <w:sz w:val="20"/>
        </w:rPr>
        <w:t xml:space="preserve"> </w:t>
      </w:r>
      <w:r w:rsidR="00111F9A" w:rsidRPr="00A64A68">
        <w:rPr>
          <w:rFonts w:ascii="Times New Roman" w:hAnsi="Times New Roman"/>
          <w:sz w:val="20"/>
        </w:rPr>
        <w:t>1A</w:t>
      </w:r>
      <w:r w:rsidR="00D94620" w:rsidRPr="00A64A68">
        <w:rPr>
          <w:rFonts w:ascii="Times New Roman" w:hAnsi="Times New Roman"/>
          <w:sz w:val="20"/>
        </w:rPr>
        <w:t xml:space="preserve">) </w:t>
      </w:r>
      <w:r w:rsidRPr="00A64A68">
        <w:rPr>
          <w:rFonts w:ascii="Times New Roman" w:hAnsi="Times New Roman"/>
          <w:sz w:val="20"/>
        </w:rPr>
        <w:t xml:space="preserve">opens and displays several options to </w:t>
      </w:r>
      <w:r w:rsidR="00A83650" w:rsidRPr="00A64A68">
        <w:rPr>
          <w:rFonts w:ascii="Times New Roman" w:hAnsi="Times New Roman"/>
          <w:sz w:val="20"/>
        </w:rPr>
        <w:t>s</w:t>
      </w:r>
      <w:r w:rsidRPr="00A64A68">
        <w:rPr>
          <w:rFonts w:ascii="Times New Roman" w:hAnsi="Times New Roman"/>
          <w:sz w:val="20"/>
        </w:rPr>
        <w:t xml:space="preserve">tart a </w:t>
      </w:r>
      <w:r w:rsidR="00A83650" w:rsidRPr="00A64A68">
        <w:rPr>
          <w:rFonts w:ascii="Times New Roman" w:hAnsi="Times New Roman"/>
          <w:sz w:val="20"/>
        </w:rPr>
        <w:t xml:space="preserve">project under the Start </w:t>
      </w:r>
      <w:r w:rsidRPr="00A64A68">
        <w:rPr>
          <w:rFonts w:ascii="Times New Roman" w:hAnsi="Times New Roman"/>
          <w:sz w:val="20"/>
        </w:rPr>
        <w:t>Simulation Project</w:t>
      </w:r>
      <w:r w:rsidR="00A83650" w:rsidRPr="00A64A68">
        <w:rPr>
          <w:rFonts w:ascii="Times New Roman" w:hAnsi="Times New Roman"/>
          <w:sz w:val="20"/>
        </w:rPr>
        <w:t xml:space="preserve"> tab</w:t>
      </w:r>
      <w:r w:rsidRPr="00A64A68">
        <w:rPr>
          <w:rFonts w:ascii="Times New Roman" w:hAnsi="Times New Roman"/>
          <w:sz w:val="20"/>
        </w:rPr>
        <w:t>:</w:t>
      </w:r>
    </w:p>
    <w:p w14:paraId="70734D4A" w14:textId="77777777" w:rsidR="00F63F53" w:rsidRPr="00A64A68" w:rsidRDefault="00F63F53" w:rsidP="00AB0F69">
      <w:pPr>
        <w:ind w:left="720"/>
        <w:rPr>
          <w:rFonts w:ascii="Times New Roman" w:hAnsi="Times New Roman"/>
          <w:sz w:val="20"/>
        </w:rPr>
      </w:pPr>
      <w:r w:rsidRPr="00A64A68">
        <w:rPr>
          <w:rFonts w:ascii="Times New Roman" w:hAnsi="Times New Roman"/>
          <w:b/>
          <w:sz w:val="20"/>
        </w:rPr>
        <w:t>Create New Project</w:t>
      </w:r>
      <w:r w:rsidRPr="00A64A68">
        <w:rPr>
          <w:rFonts w:ascii="Times New Roman" w:hAnsi="Times New Roman"/>
          <w:sz w:val="20"/>
        </w:rPr>
        <w:t>—</w:t>
      </w:r>
      <w:r w:rsidR="00AA0E28" w:rsidRPr="00A64A68">
        <w:rPr>
          <w:rFonts w:ascii="Times New Roman" w:hAnsi="Times New Roman"/>
          <w:sz w:val="20"/>
        </w:rPr>
        <w:t>allows</w:t>
      </w:r>
      <w:r w:rsidRPr="00A64A68">
        <w:rPr>
          <w:rFonts w:ascii="Times New Roman" w:hAnsi="Times New Roman"/>
          <w:sz w:val="20"/>
        </w:rPr>
        <w:t xml:space="preserve"> you to select the solver you wish to use from a list of solvers currently available in the application or to select the solver from a list of recently used solvers.</w:t>
      </w:r>
    </w:p>
    <w:p w14:paraId="1268F7D0" w14:textId="77777777" w:rsidR="00F63F53" w:rsidRPr="00A64A68" w:rsidRDefault="00F63F53" w:rsidP="00AB0F69">
      <w:pPr>
        <w:ind w:left="720"/>
        <w:rPr>
          <w:rFonts w:ascii="Times New Roman" w:hAnsi="Times New Roman"/>
          <w:sz w:val="20"/>
        </w:rPr>
      </w:pPr>
      <w:r w:rsidRPr="00A64A68">
        <w:rPr>
          <w:rFonts w:ascii="Times New Roman" w:hAnsi="Times New Roman"/>
          <w:b/>
          <w:sz w:val="20"/>
        </w:rPr>
        <w:lastRenderedPageBreak/>
        <w:t>Open Project File</w:t>
      </w:r>
      <w:r w:rsidRPr="00A64A68">
        <w:rPr>
          <w:rFonts w:ascii="Times New Roman" w:hAnsi="Times New Roman"/>
          <w:sz w:val="20"/>
        </w:rPr>
        <w:t>—</w:t>
      </w:r>
      <w:r w:rsidR="00AA0E28" w:rsidRPr="00A64A68">
        <w:rPr>
          <w:rFonts w:ascii="Times New Roman" w:hAnsi="Times New Roman"/>
          <w:sz w:val="20"/>
        </w:rPr>
        <w:t>allows</w:t>
      </w:r>
      <w:r w:rsidRPr="00A64A68">
        <w:rPr>
          <w:rFonts w:ascii="Times New Roman" w:hAnsi="Times New Roman"/>
          <w:sz w:val="20"/>
        </w:rPr>
        <w:t xml:space="preserve"> you to open an existing project using a browser window or </w:t>
      </w:r>
      <w:r w:rsidR="00111F9A" w:rsidRPr="00A64A68">
        <w:rPr>
          <w:rFonts w:ascii="Times New Roman" w:hAnsi="Times New Roman"/>
          <w:sz w:val="20"/>
        </w:rPr>
        <w:t xml:space="preserve">to </w:t>
      </w:r>
      <w:r w:rsidR="0088283D" w:rsidRPr="00A64A68">
        <w:rPr>
          <w:rFonts w:ascii="Times New Roman" w:hAnsi="Times New Roman"/>
          <w:sz w:val="20"/>
        </w:rPr>
        <w:t>select from</w:t>
      </w:r>
      <w:r w:rsidRPr="00A64A68">
        <w:rPr>
          <w:rFonts w:ascii="Times New Roman" w:hAnsi="Times New Roman"/>
          <w:sz w:val="20"/>
        </w:rPr>
        <w:t xml:space="preserve"> a list of recent projects.</w:t>
      </w:r>
    </w:p>
    <w:p w14:paraId="5FF797A4" w14:textId="3518B708" w:rsidR="00D94620" w:rsidRPr="00A64A68" w:rsidRDefault="00D94620" w:rsidP="00C905AB">
      <w:pPr>
        <w:rPr>
          <w:rFonts w:ascii="Times New Roman" w:hAnsi="Times New Roman"/>
          <w:sz w:val="20"/>
        </w:rPr>
      </w:pPr>
      <w:r w:rsidRPr="00A64A68">
        <w:rPr>
          <w:rFonts w:ascii="Times New Roman" w:hAnsi="Times New Roman"/>
          <w:sz w:val="20"/>
        </w:rPr>
        <w:t xml:space="preserve">Select the </w:t>
      </w:r>
      <w:r w:rsidR="00DE045B" w:rsidRPr="00A64A68">
        <w:rPr>
          <w:rFonts w:ascii="Times New Roman" w:hAnsi="Times New Roman"/>
          <w:sz w:val="20"/>
        </w:rPr>
        <w:t>“</w:t>
      </w:r>
      <w:r w:rsidRPr="00A64A68">
        <w:rPr>
          <w:rFonts w:ascii="Times New Roman" w:hAnsi="Times New Roman"/>
          <w:sz w:val="20"/>
        </w:rPr>
        <w:t>Create N</w:t>
      </w:r>
      <w:r w:rsidR="00111F9A" w:rsidRPr="00A64A68">
        <w:rPr>
          <w:rFonts w:ascii="Times New Roman" w:hAnsi="Times New Roman"/>
          <w:sz w:val="20"/>
        </w:rPr>
        <w:t>ew Project</w:t>
      </w:r>
      <w:r w:rsidR="00DE045B" w:rsidRPr="00A64A68">
        <w:rPr>
          <w:rFonts w:ascii="Times New Roman" w:hAnsi="Times New Roman"/>
          <w:sz w:val="20"/>
        </w:rPr>
        <w:t>”</w:t>
      </w:r>
      <w:r w:rsidR="00111F9A" w:rsidRPr="00A64A68">
        <w:rPr>
          <w:rFonts w:ascii="Times New Roman" w:hAnsi="Times New Roman"/>
          <w:sz w:val="20"/>
        </w:rPr>
        <w:t xml:space="preserve"> button which opens the Select Solver dialog </w:t>
      </w:r>
      <w:r w:rsidR="00DE045B" w:rsidRPr="00A64A68">
        <w:rPr>
          <w:rFonts w:ascii="Times New Roman" w:hAnsi="Times New Roman"/>
          <w:sz w:val="20"/>
        </w:rPr>
        <w:t>(Figure</w:t>
      </w:r>
      <w:r w:rsidR="00111F9A" w:rsidRPr="00A64A68">
        <w:rPr>
          <w:rFonts w:ascii="Times New Roman" w:hAnsi="Times New Roman"/>
          <w:sz w:val="20"/>
        </w:rPr>
        <w:t xml:space="preserve"> 1B)</w:t>
      </w:r>
      <w:r w:rsidRPr="00A64A68">
        <w:rPr>
          <w:rFonts w:ascii="Times New Roman" w:hAnsi="Times New Roman"/>
          <w:sz w:val="20"/>
        </w:rPr>
        <w:t xml:space="preserve">. Highlight </w:t>
      </w:r>
      <w:proofErr w:type="spellStart"/>
      <w:r w:rsidRPr="00A64A68">
        <w:rPr>
          <w:rFonts w:ascii="Times New Roman" w:hAnsi="Times New Roman"/>
          <w:sz w:val="20"/>
        </w:rPr>
        <w:t>FaSTMECH</w:t>
      </w:r>
      <w:proofErr w:type="spellEnd"/>
      <w:r w:rsidRPr="00A64A68">
        <w:rPr>
          <w:rFonts w:ascii="Times New Roman" w:hAnsi="Times New Roman"/>
          <w:sz w:val="20"/>
        </w:rPr>
        <w:t xml:space="preserve"> and click the OK button.</w:t>
      </w:r>
      <w:r w:rsidR="00111F9A" w:rsidRPr="00A64A68">
        <w:rPr>
          <w:rFonts w:ascii="Times New Roman" w:hAnsi="Times New Roman"/>
          <w:sz w:val="20"/>
        </w:rPr>
        <w:t xml:space="preserve"> </w:t>
      </w:r>
    </w:p>
    <w:p w14:paraId="38814772" w14:textId="77777777" w:rsidR="00536124" w:rsidRDefault="00536124" w:rsidP="00C905AB">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704"/>
      </w:tblGrid>
      <w:tr w:rsidR="00D94620" w14:paraId="54C32E6E" w14:textId="77777777" w:rsidTr="00965CD9">
        <w:tc>
          <w:tcPr>
            <w:tcW w:w="4788" w:type="dxa"/>
          </w:tcPr>
          <w:p w14:paraId="529EA439" w14:textId="77777777" w:rsidR="00D94620" w:rsidRDefault="00D94620" w:rsidP="00C905AB">
            <w:pPr>
              <w:jc w:val="center"/>
            </w:pPr>
            <w:r w:rsidRPr="00927C39">
              <w:rPr>
                <w:noProof/>
              </w:rPr>
              <w:drawing>
                <wp:inline distT="0" distB="0" distL="0" distR="0" wp14:anchorId="771A16CB" wp14:editId="3EE97470">
                  <wp:extent cx="2743200" cy="2315910"/>
                  <wp:effectExtent l="0" t="0" r="0" b="825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F814.tmp"/>
                          <pic:cNvPicPr/>
                        </pic:nvPicPr>
                        <pic:blipFill>
                          <a:blip r:embed="rId10">
                            <a:extLst>
                              <a:ext uri="{28A0092B-C50C-407E-A947-70E740481C1C}">
                                <a14:useLocalDpi xmlns:a14="http://schemas.microsoft.com/office/drawing/2010/main" val="0"/>
                              </a:ext>
                            </a:extLst>
                          </a:blip>
                          <a:stretch>
                            <a:fillRect/>
                          </a:stretch>
                        </pic:blipFill>
                        <pic:spPr>
                          <a:xfrm>
                            <a:off x="0" y="0"/>
                            <a:ext cx="2743410" cy="2316087"/>
                          </a:xfrm>
                          <a:prstGeom prst="rect">
                            <a:avLst/>
                          </a:prstGeom>
                        </pic:spPr>
                      </pic:pic>
                    </a:graphicData>
                  </a:graphic>
                </wp:inline>
              </w:drawing>
            </w:r>
          </w:p>
          <w:p w14:paraId="2B0F074F" w14:textId="77777777" w:rsidR="005B2A37" w:rsidRDefault="005B2A37">
            <w:r>
              <w:t>A</w:t>
            </w:r>
          </w:p>
        </w:tc>
        <w:tc>
          <w:tcPr>
            <w:tcW w:w="4788" w:type="dxa"/>
          </w:tcPr>
          <w:p w14:paraId="7A982B0D" w14:textId="77777777" w:rsidR="00D94620" w:rsidRDefault="00D94620" w:rsidP="00C905AB">
            <w:pPr>
              <w:jc w:val="center"/>
            </w:pPr>
            <w:r>
              <w:rPr>
                <w:noProof/>
              </w:rPr>
              <w:drawing>
                <wp:inline distT="0" distB="0" distL="0" distR="0" wp14:anchorId="1D24CEEC" wp14:editId="2822EC3B">
                  <wp:extent cx="2802577" cy="2339340"/>
                  <wp:effectExtent l="0" t="0" r="0" b="381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F815.tmp"/>
                          <pic:cNvPicPr/>
                        </pic:nvPicPr>
                        <pic:blipFill>
                          <a:blip r:embed="rId11">
                            <a:extLst>
                              <a:ext uri="{28A0092B-C50C-407E-A947-70E740481C1C}">
                                <a14:useLocalDpi xmlns:a14="http://schemas.microsoft.com/office/drawing/2010/main" val="0"/>
                              </a:ext>
                            </a:extLst>
                          </a:blip>
                          <a:stretch>
                            <a:fillRect/>
                          </a:stretch>
                        </pic:blipFill>
                        <pic:spPr>
                          <a:xfrm>
                            <a:off x="0" y="0"/>
                            <a:ext cx="2819730" cy="2353658"/>
                          </a:xfrm>
                          <a:prstGeom prst="rect">
                            <a:avLst/>
                          </a:prstGeom>
                        </pic:spPr>
                      </pic:pic>
                    </a:graphicData>
                  </a:graphic>
                </wp:inline>
              </w:drawing>
            </w:r>
          </w:p>
          <w:p w14:paraId="3AB88B42" w14:textId="77777777" w:rsidR="005B2A37" w:rsidRDefault="005B2A37">
            <w:r>
              <w:t>B</w:t>
            </w:r>
          </w:p>
        </w:tc>
      </w:tr>
      <w:tr w:rsidR="00111F9A" w:rsidRPr="00705064" w14:paraId="47252EF7" w14:textId="77777777" w:rsidTr="00965CD9">
        <w:tc>
          <w:tcPr>
            <w:tcW w:w="9576" w:type="dxa"/>
            <w:gridSpan w:val="2"/>
          </w:tcPr>
          <w:p w14:paraId="5ED9086D" w14:textId="5130E306" w:rsidR="00111F9A" w:rsidRPr="00705064" w:rsidRDefault="007B69D8">
            <w:pPr>
              <w:pStyle w:val="FigureCaption"/>
            </w:pPr>
            <w:r w:rsidRPr="00705064">
              <w:t xml:space="preserve">Shows the iRIC Start Page (A) and the Select Solver </w:t>
            </w:r>
            <w:r w:rsidR="00A64A68">
              <w:t>d</w:t>
            </w:r>
            <w:r w:rsidR="00A64A68" w:rsidRPr="00705064">
              <w:t xml:space="preserve">ialog </w:t>
            </w:r>
            <w:r w:rsidRPr="00705064">
              <w:t>(B).</w:t>
            </w:r>
          </w:p>
        </w:tc>
      </w:tr>
    </w:tbl>
    <w:p w14:paraId="78878CBF" w14:textId="77777777" w:rsidR="00D70206" w:rsidRDefault="001B16C7" w:rsidP="00C905AB">
      <w:pPr>
        <w:pStyle w:val="Heading1"/>
      </w:pPr>
      <w:bookmarkStart w:id="3" w:name="_Toc399927525"/>
      <w:r>
        <w:t>Pre-Processing</w:t>
      </w:r>
      <w:bookmarkEnd w:id="3"/>
    </w:p>
    <w:p w14:paraId="032F857C" w14:textId="77777777" w:rsidR="000C33F4" w:rsidRDefault="000C33F4" w:rsidP="00C905AB">
      <w:pPr>
        <w:pStyle w:val="Heading2"/>
      </w:pPr>
      <w:bookmarkStart w:id="4" w:name="_Toc399927526"/>
      <w:r>
        <w:t>Import</w:t>
      </w:r>
      <w:r w:rsidR="009056A6">
        <w:t>ing</w:t>
      </w:r>
      <w:r>
        <w:t xml:space="preserve"> Topography</w:t>
      </w:r>
      <w:bookmarkEnd w:id="4"/>
    </w:p>
    <w:p w14:paraId="51209088" w14:textId="77777777" w:rsidR="003902DE" w:rsidRPr="00A64A68" w:rsidRDefault="000C33F4" w:rsidP="00C905AB">
      <w:pPr>
        <w:rPr>
          <w:rFonts w:ascii="Times New Roman" w:hAnsi="Times New Roman"/>
          <w:sz w:val="20"/>
        </w:rPr>
      </w:pPr>
      <w:r w:rsidRPr="00A64A68">
        <w:rPr>
          <w:rFonts w:ascii="Times New Roman" w:hAnsi="Times New Roman"/>
          <w:sz w:val="20"/>
        </w:rPr>
        <w:t>The measured</w:t>
      </w:r>
      <w:r w:rsidR="00536124" w:rsidRPr="00A64A68">
        <w:rPr>
          <w:rFonts w:ascii="Times New Roman" w:hAnsi="Times New Roman"/>
          <w:sz w:val="20"/>
        </w:rPr>
        <w:t xml:space="preserve"> </w:t>
      </w:r>
      <w:r w:rsidR="00C905AB" w:rsidRPr="00A64A68">
        <w:rPr>
          <w:rFonts w:ascii="Times New Roman" w:hAnsi="Times New Roman"/>
          <w:sz w:val="20"/>
        </w:rPr>
        <w:t>topography is</w:t>
      </w:r>
      <w:r w:rsidRPr="00A64A68">
        <w:rPr>
          <w:rFonts w:ascii="Times New Roman" w:hAnsi="Times New Roman"/>
          <w:sz w:val="20"/>
        </w:rPr>
        <w:t xml:space="preserve"> the most important piece of information required to </w:t>
      </w:r>
      <w:r w:rsidR="00E164AA" w:rsidRPr="00A64A68">
        <w:rPr>
          <w:rFonts w:ascii="Times New Roman" w:hAnsi="Times New Roman"/>
          <w:sz w:val="20"/>
        </w:rPr>
        <w:t>create</w:t>
      </w:r>
      <w:r w:rsidRPr="00A64A68">
        <w:rPr>
          <w:rFonts w:ascii="Times New Roman" w:hAnsi="Times New Roman"/>
          <w:sz w:val="20"/>
        </w:rPr>
        <w:t xml:space="preserve"> a numerical model of the river reach of interest. </w:t>
      </w:r>
      <w:r w:rsidR="00777D6D" w:rsidRPr="00A64A68">
        <w:rPr>
          <w:rFonts w:ascii="Times New Roman" w:hAnsi="Times New Roman"/>
          <w:sz w:val="20"/>
        </w:rPr>
        <w:t>Ideally the elevation data will extend well beyond the specific area of interest</w:t>
      </w:r>
      <w:r w:rsidR="000055EA" w:rsidRPr="00A64A68">
        <w:rPr>
          <w:rFonts w:ascii="Times New Roman" w:hAnsi="Times New Roman"/>
          <w:sz w:val="20"/>
        </w:rPr>
        <w:t xml:space="preserve"> </w:t>
      </w:r>
      <w:r w:rsidR="00777D6D" w:rsidRPr="00A64A68">
        <w:rPr>
          <w:rFonts w:ascii="Times New Roman" w:hAnsi="Times New Roman"/>
          <w:sz w:val="20"/>
        </w:rPr>
        <w:t xml:space="preserve">and </w:t>
      </w:r>
      <w:r w:rsidR="00244D21" w:rsidRPr="00A64A68">
        <w:rPr>
          <w:rFonts w:ascii="Times New Roman" w:hAnsi="Times New Roman"/>
          <w:sz w:val="20"/>
        </w:rPr>
        <w:t xml:space="preserve">be </w:t>
      </w:r>
      <w:r w:rsidR="00777D6D" w:rsidRPr="00A64A68">
        <w:rPr>
          <w:rFonts w:ascii="Times New Roman" w:hAnsi="Times New Roman"/>
          <w:sz w:val="20"/>
        </w:rPr>
        <w:t xml:space="preserve">of </w:t>
      </w:r>
      <w:proofErr w:type="gramStart"/>
      <w:r w:rsidR="00777D6D" w:rsidRPr="00A64A68">
        <w:rPr>
          <w:rFonts w:ascii="Times New Roman" w:hAnsi="Times New Roman"/>
          <w:sz w:val="20"/>
        </w:rPr>
        <w:t>sufficient</w:t>
      </w:r>
      <w:proofErr w:type="gramEnd"/>
      <w:r w:rsidR="00777D6D" w:rsidRPr="00A64A68">
        <w:rPr>
          <w:rFonts w:ascii="Times New Roman" w:hAnsi="Times New Roman"/>
          <w:sz w:val="20"/>
        </w:rPr>
        <w:t xml:space="preserve"> spatial resolution for the application.</w:t>
      </w:r>
      <w:r w:rsidR="000055EA" w:rsidRPr="00A64A68">
        <w:rPr>
          <w:rFonts w:ascii="Times New Roman" w:hAnsi="Times New Roman"/>
          <w:sz w:val="20"/>
        </w:rPr>
        <w:t xml:space="preserve"> </w:t>
      </w:r>
    </w:p>
    <w:p w14:paraId="69558ADF" w14:textId="77EFC562" w:rsidR="00BD3698" w:rsidRPr="00330282" w:rsidRDefault="0059274B" w:rsidP="00C6194F">
      <w:pPr>
        <w:pStyle w:val="ListParagraph"/>
        <w:numPr>
          <w:ilvl w:val="0"/>
          <w:numId w:val="10"/>
        </w:numPr>
        <w:rPr>
          <w:rFonts w:ascii="Times New Roman" w:hAnsi="Times New Roman"/>
          <w:i/>
          <w:sz w:val="20"/>
        </w:rPr>
      </w:pPr>
      <w:r w:rsidRPr="00A64A68">
        <w:rPr>
          <w:rFonts w:ascii="Times New Roman" w:hAnsi="Times New Roman"/>
          <w:sz w:val="20"/>
        </w:rPr>
        <w:t>T</w:t>
      </w:r>
      <w:r w:rsidR="000C33F4" w:rsidRPr="00A64A68">
        <w:rPr>
          <w:rFonts w:ascii="Times New Roman" w:hAnsi="Times New Roman"/>
          <w:sz w:val="20"/>
        </w:rPr>
        <w:t xml:space="preserve">opography can be imported through the </w:t>
      </w:r>
      <w:r w:rsidR="0051014E" w:rsidRPr="00A64A68">
        <w:rPr>
          <w:rFonts w:ascii="Times New Roman" w:hAnsi="Times New Roman"/>
          <w:b/>
          <w:sz w:val="20"/>
        </w:rPr>
        <w:t>Menu Bar</w:t>
      </w:r>
      <w:r w:rsidR="000C33F4" w:rsidRPr="00A64A68">
        <w:rPr>
          <w:rFonts w:ascii="Times New Roman" w:hAnsi="Times New Roman"/>
          <w:sz w:val="20"/>
        </w:rPr>
        <w:t xml:space="preserve"> by selecting </w:t>
      </w:r>
      <w:r w:rsidR="000C33F4" w:rsidRPr="00330282">
        <w:rPr>
          <w:rFonts w:ascii="Times New Roman" w:hAnsi="Times New Roman"/>
          <w:i/>
          <w:sz w:val="20"/>
        </w:rPr>
        <w:t>Import</w:t>
      </w:r>
      <w:r w:rsidR="000055EA" w:rsidRPr="00330282">
        <w:rPr>
          <w:rFonts w:ascii="Times New Roman" w:hAnsi="Times New Roman"/>
          <w:i/>
          <w:sz w:val="20"/>
        </w:rPr>
        <w:t xml:space="preserve"> </w:t>
      </w:r>
      <w:r w:rsidR="001975CF" w:rsidRPr="0057387E">
        <w:rPr>
          <w:rFonts w:ascii="Times New Roman" w:hAnsi="Times New Roman"/>
          <w:i/>
          <w:sz w:val="20"/>
        </w:rPr>
        <w:sym w:font="Wingdings" w:char="F0E0"/>
      </w:r>
      <w:r w:rsidRPr="00330282">
        <w:rPr>
          <w:rFonts w:ascii="Times New Roman" w:hAnsi="Times New Roman"/>
          <w:i/>
          <w:sz w:val="20"/>
        </w:rPr>
        <w:t xml:space="preserve"> </w:t>
      </w:r>
      <w:r w:rsidR="000055EA" w:rsidRPr="00330282">
        <w:rPr>
          <w:rFonts w:ascii="Times New Roman" w:hAnsi="Times New Roman"/>
          <w:i/>
          <w:sz w:val="20"/>
        </w:rPr>
        <w:t>Geographic Data</w:t>
      </w:r>
      <w:r w:rsidRPr="00330282">
        <w:rPr>
          <w:rFonts w:ascii="Times New Roman" w:hAnsi="Times New Roman"/>
          <w:i/>
          <w:sz w:val="20"/>
        </w:rPr>
        <w:t xml:space="preserve"> </w:t>
      </w:r>
      <w:r w:rsidR="001975CF" w:rsidRPr="0057387E">
        <w:rPr>
          <w:rFonts w:ascii="Times New Roman" w:hAnsi="Times New Roman"/>
          <w:i/>
          <w:sz w:val="20"/>
        </w:rPr>
        <w:sym w:font="Wingdings" w:char="F0E0"/>
      </w:r>
      <w:r w:rsidRPr="00330282">
        <w:rPr>
          <w:rFonts w:ascii="Times New Roman" w:hAnsi="Times New Roman"/>
          <w:i/>
          <w:sz w:val="20"/>
        </w:rPr>
        <w:t xml:space="preserve"> </w:t>
      </w:r>
      <w:r w:rsidR="000055EA" w:rsidRPr="00330282">
        <w:rPr>
          <w:rFonts w:ascii="Times New Roman" w:hAnsi="Times New Roman"/>
          <w:i/>
          <w:sz w:val="20"/>
        </w:rPr>
        <w:t>Elevation</w:t>
      </w:r>
      <w:r w:rsidR="00F24B91" w:rsidRPr="00330282">
        <w:rPr>
          <w:rFonts w:ascii="Times New Roman" w:hAnsi="Times New Roman"/>
          <w:i/>
          <w:sz w:val="20"/>
        </w:rPr>
        <w:t xml:space="preserve">. </w:t>
      </w:r>
      <w:r w:rsidR="000C33F4" w:rsidRPr="00330282">
        <w:rPr>
          <w:rFonts w:ascii="Times New Roman" w:hAnsi="Times New Roman"/>
          <w:sz w:val="20"/>
        </w:rPr>
        <w:t xml:space="preserve">In the Select File to Import dialog, </w:t>
      </w:r>
      <w:r w:rsidR="00BD3698" w:rsidRPr="00330282">
        <w:rPr>
          <w:rFonts w:ascii="Times New Roman" w:hAnsi="Times New Roman"/>
          <w:sz w:val="20"/>
        </w:rPr>
        <w:t>navigate to the following folder</w:t>
      </w:r>
      <w:r w:rsidR="00BD3698" w:rsidRPr="00330282">
        <w:rPr>
          <w:rFonts w:ascii="Times New Roman" w:hAnsi="Times New Roman"/>
          <w:i/>
          <w:sz w:val="20"/>
        </w:rPr>
        <w:t xml:space="preserve">: </w:t>
      </w:r>
      <w:r w:rsidR="000C33F4" w:rsidRPr="00330282">
        <w:rPr>
          <w:rFonts w:ascii="Times New Roman" w:hAnsi="Times New Roman"/>
          <w:i/>
          <w:sz w:val="20"/>
        </w:rPr>
        <w:t xml:space="preserve"> </w:t>
      </w:r>
      <w:r w:rsidR="001C7663" w:rsidRPr="00330282">
        <w:rPr>
          <w:rFonts w:ascii="Times New Roman" w:hAnsi="Times New Roman"/>
          <w:i/>
          <w:sz w:val="20"/>
        </w:rPr>
        <w:t>iRIC Tutorials\</w:t>
      </w:r>
      <w:proofErr w:type="spellStart"/>
      <w:r w:rsidR="00F24B91" w:rsidRPr="00330282">
        <w:rPr>
          <w:rFonts w:ascii="Times New Roman" w:hAnsi="Times New Roman"/>
          <w:i/>
          <w:sz w:val="20"/>
        </w:rPr>
        <w:t>FaSTMECH</w:t>
      </w:r>
      <w:proofErr w:type="spellEnd"/>
      <w:r w:rsidR="000C33F4" w:rsidRPr="00330282">
        <w:rPr>
          <w:rFonts w:ascii="Times New Roman" w:hAnsi="Times New Roman"/>
          <w:i/>
          <w:sz w:val="20"/>
        </w:rPr>
        <w:t>\</w:t>
      </w:r>
      <w:r w:rsidR="00F24B91" w:rsidRPr="00330282">
        <w:rPr>
          <w:rFonts w:ascii="Times New Roman" w:hAnsi="Times New Roman"/>
          <w:i/>
          <w:sz w:val="20"/>
        </w:rPr>
        <w:t>Tutorials\</w:t>
      </w:r>
      <w:r w:rsidR="000C33F4" w:rsidRPr="00330282">
        <w:rPr>
          <w:rFonts w:ascii="Times New Roman" w:hAnsi="Times New Roman"/>
          <w:i/>
          <w:sz w:val="20"/>
        </w:rPr>
        <w:t xml:space="preserve">Tutorial </w:t>
      </w:r>
      <w:r w:rsidR="00A20A50" w:rsidRPr="00330282">
        <w:rPr>
          <w:rFonts w:ascii="Times New Roman" w:hAnsi="Times New Roman"/>
          <w:i/>
          <w:sz w:val="20"/>
        </w:rPr>
        <w:t>2</w:t>
      </w:r>
      <w:r w:rsidR="00BD3698" w:rsidRPr="00330282">
        <w:rPr>
          <w:rFonts w:ascii="Times New Roman" w:hAnsi="Times New Roman"/>
          <w:sz w:val="20"/>
        </w:rPr>
        <w:t xml:space="preserve">. iRIC can import several different file formats; for this tutorial please select </w:t>
      </w:r>
      <w:proofErr w:type="gramStart"/>
      <w:r w:rsidR="00244D21" w:rsidRPr="00330282">
        <w:rPr>
          <w:rFonts w:ascii="Times New Roman" w:hAnsi="Times New Roman"/>
          <w:sz w:val="20"/>
        </w:rPr>
        <w:t>“</w:t>
      </w:r>
      <w:r w:rsidR="00BD3698" w:rsidRPr="00330282">
        <w:rPr>
          <w:rFonts w:ascii="Times New Roman" w:hAnsi="Times New Roman"/>
          <w:sz w:val="20"/>
        </w:rPr>
        <w:t>.</w:t>
      </w:r>
      <w:proofErr w:type="spellStart"/>
      <w:r w:rsidR="00BD3698" w:rsidRPr="00330282">
        <w:rPr>
          <w:rFonts w:ascii="Times New Roman" w:hAnsi="Times New Roman"/>
          <w:sz w:val="20"/>
        </w:rPr>
        <w:t>tpo</w:t>
      </w:r>
      <w:proofErr w:type="spellEnd"/>
      <w:proofErr w:type="gramEnd"/>
      <w:r w:rsidR="00244D21" w:rsidRPr="00330282">
        <w:rPr>
          <w:rFonts w:ascii="Times New Roman" w:hAnsi="Times New Roman"/>
          <w:sz w:val="20"/>
        </w:rPr>
        <w:t>”</w:t>
      </w:r>
      <w:r w:rsidR="00BD3698" w:rsidRPr="00330282">
        <w:rPr>
          <w:rFonts w:ascii="Times New Roman" w:hAnsi="Times New Roman"/>
          <w:sz w:val="20"/>
        </w:rPr>
        <w:t xml:space="preserve"> in the Fi</w:t>
      </w:r>
      <w:r w:rsidR="00DD35ED">
        <w:rPr>
          <w:rFonts w:ascii="Times New Roman" w:hAnsi="Times New Roman"/>
          <w:sz w:val="20"/>
        </w:rPr>
        <w:t>les of Type drop-</w:t>
      </w:r>
      <w:r w:rsidR="00BD3698" w:rsidRPr="00330282">
        <w:rPr>
          <w:rFonts w:ascii="Times New Roman" w:hAnsi="Times New Roman"/>
          <w:sz w:val="20"/>
        </w:rPr>
        <w:t>down menu and select the following f</w:t>
      </w:r>
      <w:r w:rsidRPr="00330282">
        <w:rPr>
          <w:rFonts w:ascii="Times New Roman" w:hAnsi="Times New Roman"/>
          <w:sz w:val="20"/>
        </w:rPr>
        <w:t>ile:</w:t>
      </w:r>
      <w:r w:rsidR="00BD3698" w:rsidRPr="00330282">
        <w:rPr>
          <w:rFonts w:ascii="Times New Roman" w:hAnsi="Times New Roman"/>
          <w:sz w:val="20"/>
        </w:rPr>
        <w:t xml:space="preserve"> </w:t>
      </w:r>
      <w:proofErr w:type="spellStart"/>
      <w:r w:rsidR="00BD3698" w:rsidRPr="003042D5">
        <w:rPr>
          <w:rFonts w:ascii="Times New Roman" w:hAnsi="Times New Roman"/>
          <w:i/>
          <w:sz w:val="20"/>
        </w:rPr>
        <w:t>GR</w:t>
      </w:r>
      <w:r w:rsidR="00A20A50" w:rsidRPr="003042D5">
        <w:rPr>
          <w:rFonts w:ascii="Times New Roman" w:hAnsi="Times New Roman"/>
          <w:i/>
          <w:sz w:val="20"/>
        </w:rPr>
        <w:t>_</w:t>
      </w:r>
      <w:r w:rsidR="00122A29" w:rsidRPr="003042D5">
        <w:rPr>
          <w:rFonts w:ascii="Times New Roman" w:hAnsi="Times New Roman"/>
          <w:i/>
          <w:sz w:val="20"/>
        </w:rPr>
        <w:t>Topo_Shifted</w:t>
      </w:r>
      <w:r w:rsidR="00BD3698" w:rsidRPr="003042D5">
        <w:rPr>
          <w:rFonts w:ascii="Times New Roman" w:hAnsi="Times New Roman"/>
          <w:i/>
          <w:sz w:val="20"/>
        </w:rPr>
        <w:t>.tpo</w:t>
      </w:r>
      <w:proofErr w:type="spellEnd"/>
      <w:r w:rsidR="00A20A50" w:rsidRPr="00330282">
        <w:rPr>
          <w:rFonts w:ascii="Times New Roman" w:hAnsi="Times New Roman"/>
          <w:sz w:val="20"/>
        </w:rPr>
        <w:t xml:space="preserve">. </w:t>
      </w:r>
      <w:r w:rsidR="00BD3698" w:rsidRPr="00330282">
        <w:rPr>
          <w:rFonts w:ascii="Times New Roman" w:hAnsi="Times New Roman"/>
          <w:sz w:val="20"/>
        </w:rPr>
        <w:t xml:space="preserve">This will open a </w:t>
      </w:r>
      <w:r w:rsidRPr="00330282">
        <w:rPr>
          <w:rFonts w:ascii="Times New Roman" w:hAnsi="Times New Roman"/>
          <w:sz w:val="20"/>
        </w:rPr>
        <w:t xml:space="preserve">dialog that allows you to filter or reduce the number of points imported into iRIC. This can be useful if your data set is extremely large, but for our purposes leave the default setting at 1 and select </w:t>
      </w:r>
      <w:r w:rsidR="00290F02" w:rsidRPr="00330282">
        <w:rPr>
          <w:rFonts w:ascii="Times New Roman" w:hAnsi="Times New Roman"/>
          <w:sz w:val="20"/>
        </w:rPr>
        <w:t>OK</w:t>
      </w:r>
      <w:r w:rsidR="000B554D" w:rsidRPr="00330282">
        <w:rPr>
          <w:rFonts w:ascii="Times New Roman" w:hAnsi="Times New Roman"/>
          <w:sz w:val="20"/>
        </w:rPr>
        <w:t xml:space="preserve"> </w:t>
      </w:r>
      <w:r w:rsidRPr="00330282">
        <w:rPr>
          <w:rFonts w:ascii="Times New Roman" w:hAnsi="Times New Roman"/>
          <w:sz w:val="20"/>
        </w:rPr>
        <w:t xml:space="preserve">to import the entire dataset. </w:t>
      </w:r>
    </w:p>
    <w:p w14:paraId="11BD7936" w14:textId="07A1DEC8" w:rsidR="00E75B56" w:rsidRPr="00330282" w:rsidRDefault="0059274B" w:rsidP="00C6194F">
      <w:pPr>
        <w:pStyle w:val="ListParagraph"/>
        <w:numPr>
          <w:ilvl w:val="0"/>
          <w:numId w:val="10"/>
        </w:numPr>
        <w:rPr>
          <w:rFonts w:ascii="Times New Roman" w:hAnsi="Times New Roman"/>
          <w:i/>
          <w:sz w:val="20"/>
        </w:rPr>
      </w:pPr>
      <w:r w:rsidRPr="00330282">
        <w:rPr>
          <w:rFonts w:ascii="Times New Roman" w:hAnsi="Times New Roman"/>
          <w:sz w:val="20"/>
        </w:rPr>
        <w:t>The Pre-processing Window now displays the topography data</w:t>
      </w:r>
      <w:r w:rsidR="00E75B56" w:rsidRPr="00330282">
        <w:rPr>
          <w:rFonts w:ascii="Times New Roman" w:hAnsi="Times New Roman"/>
          <w:sz w:val="20"/>
        </w:rPr>
        <w:t xml:space="preserve"> </w:t>
      </w:r>
      <w:r w:rsidR="00F24B91" w:rsidRPr="00330282">
        <w:rPr>
          <w:rFonts w:ascii="Times New Roman" w:hAnsi="Times New Roman"/>
          <w:sz w:val="20"/>
        </w:rPr>
        <w:t>in</w:t>
      </w:r>
      <w:r w:rsidR="00E75B56" w:rsidRPr="00330282">
        <w:rPr>
          <w:rFonts w:ascii="Times New Roman" w:hAnsi="Times New Roman"/>
          <w:sz w:val="20"/>
        </w:rPr>
        <w:t xml:space="preserve"> the canvas and new data appears in the </w:t>
      </w:r>
      <w:r w:rsidR="00E75B56" w:rsidRPr="00330282">
        <w:rPr>
          <w:rFonts w:ascii="Times New Roman" w:hAnsi="Times New Roman"/>
          <w:b/>
          <w:sz w:val="20"/>
        </w:rPr>
        <w:t>Object Browser</w:t>
      </w:r>
      <w:r w:rsidR="00E75B56" w:rsidRPr="00330282">
        <w:rPr>
          <w:rFonts w:ascii="Times New Roman" w:hAnsi="Times New Roman"/>
          <w:sz w:val="20"/>
        </w:rPr>
        <w:t xml:space="preserve"> under </w:t>
      </w:r>
      <w:r w:rsidR="00E75B56" w:rsidRPr="00330282">
        <w:rPr>
          <w:rFonts w:ascii="Times New Roman" w:hAnsi="Times New Roman"/>
          <w:i/>
          <w:sz w:val="20"/>
        </w:rPr>
        <w:t xml:space="preserve">Geographic Data </w:t>
      </w:r>
      <w:r w:rsidR="00F24B91" w:rsidRPr="00330282">
        <w:rPr>
          <w:rFonts w:ascii="Times New Roman" w:hAnsi="Times New Roman"/>
          <w:i/>
          <w:sz w:val="20"/>
        </w:rPr>
        <w:t xml:space="preserve">| </w:t>
      </w:r>
      <w:r w:rsidR="00E75B56" w:rsidRPr="00330282">
        <w:rPr>
          <w:rFonts w:ascii="Times New Roman" w:hAnsi="Times New Roman"/>
          <w:i/>
          <w:sz w:val="20"/>
        </w:rPr>
        <w:t xml:space="preserve">Elevations </w:t>
      </w:r>
      <w:r w:rsidR="00F24B91" w:rsidRPr="00330282">
        <w:rPr>
          <w:rFonts w:ascii="Times New Roman" w:hAnsi="Times New Roman"/>
          <w:i/>
          <w:sz w:val="20"/>
        </w:rPr>
        <w:t xml:space="preserve">| </w:t>
      </w:r>
      <w:r w:rsidR="00E75B56" w:rsidRPr="00330282">
        <w:rPr>
          <w:rFonts w:ascii="Times New Roman" w:hAnsi="Times New Roman"/>
          <w:i/>
          <w:sz w:val="20"/>
        </w:rPr>
        <w:t>Points1</w:t>
      </w:r>
      <w:r w:rsidR="00965CD9" w:rsidRPr="00330282">
        <w:rPr>
          <w:rFonts w:ascii="Times New Roman" w:hAnsi="Times New Roman"/>
          <w:i/>
          <w:sz w:val="20"/>
        </w:rPr>
        <w:t xml:space="preserve"> </w:t>
      </w:r>
      <w:r w:rsidR="00965CD9" w:rsidRPr="00330282">
        <w:rPr>
          <w:rFonts w:ascii="Times New Roman" w:hAnsi="Times New Roman"/>
          <w:sz w:val="20"/>
        </w:rPr>
        <w:t xml:space="preserve">(Figure </w:t>
      </w:r>
      <w:r w:rsidR="00F24B91" w:rsidRPr="00330282">
        <w:rPr>
          <w:rFonts w:ascii="Times New Roman" w:hAnsi="Times New Roman"/>
          <w:sz w:val="20"/>
        </w:rPr>
        <w:t>2</w:t>
      </w:r>
      <w:r w:rsidR="00965CD9" w:rsidRPr="00330282">
        <w:rPr>
          <w:rFonts w:ascii="Times New Roman" w:hAnsi="Times New Roman"/>
          <w:sz w:val="20"/>
        </w:rPr>
        <w:t>)</w:t>
      </w:r>
      <w:r w:rsidRPr="00330282">
        <w:rPr>
          <w:rFonts w:ascii="Times New Roman" w:hAnsi="Times New Roman"/>
          <w:sz w:val="20"/>
        </w:rPr>
        <w:t xml:space="preserve">. </w:t>
      </w:r>
      <w:r w:rsidR="000C33F4" w:rsidRPr="00330282">
        <w:rPr>
          <w:rFonts w:ascii="Times New Roman" w:hAnsi="Times New Roman"/>
          <w:sz w:val="20"/>
        </w:rPr>
        <w:t xml:space="preserve">In the </w:t>
      </w:r>
      <w:r w:rsidRPr="00330282">
        <w:rPr>
          <w:rFonts w:ascii="Times New Roman" w:hAnsi="Times New Roman"/>
          <w:b/>
          <w:sz w:val="20"/>
        </w:rPr>
        <w:t>Object Browser</w:t>
      </w:r>
      <w:r w:rsidR="000C33F4" w:rsidRPr="00330282">
        <w:rPr>
          <w:rFonts w:ascii="Times New Roman" w:hAnsi="Times New Roman"/>
          <w:sz w:val="20"/>
        </w:rPr>
        <w:t xml:space="preserve"> the topography can be made visible or not visible by </w:t>
      </w:r>
      <w:r w:rsidR="006F0593" w:rsidRPr="00330282">
        <w:rPr>
          <w:rFonts w:ascii="Times New Roman" w:hAnsi="Times New Roman"/>
          <w:sz w:val="20"/>
        </w:rPr>
        <w:t xml:space="preserve">checking </w:t>
      </w:r>
      <w:r w:rsidR="002339E9" w:rsidRPr="00330282">
        <w:rPr>
          <w:rFonts w:ascii="Times New Roman" w:hAnsi="Times New Roman"/>
          <w:sz w:val="20"/>
        </w:rPr>
        <w:t xml:space="preserve">or unchecking </w:t>
      </w:r>
      <w:r w:rsidR="006F0593" w:rsidRPr="00330282">
        <w:rPr>
          <w:rFonts w:ascii="Times New Roman" w:hAnsi="Times New Roman"/>
          <w:sz w:val="20"/>
        </w:rPr>
        <w:t xml:space="preserve">the box next </w:t>
      </w:r>
      <w:r w:rsidR="00883A93" w:rsidRPr="00330282">
        <w:rPr>
          <w:rFonts w:ascii="Times New Roman" w:hAnsi="Times New Roman"/>
          <w:sz w:val="20"/>
        </w:rPr>
        <w:t xml:space="preserve">to </w:t>
      </w:r>
      <w:r w:rsidR="006F0593" w:rsidRPr="00330282">
        <w:rPr>
          <w:rFonts w:ascii="Times New Roman" w:hAnsi="Times New Roman"/>
          <w:i/>
          <w:sz w:val="20"/>
        </w:rPr>
        <w:t>Elevation</w:t>
      </w:r>
      <w:r w:rsidR="006F0593" w:rsidRPr="00330282">
        <w:rPr>
          <w:rFonts w:ascii="Times New Roman" w:hAnsi="Times New Roman"/>
          <w:sz w:val="20"/>
        </w:rPr>
        <w:t xml:space="preserve">. </w:t>
      </w:r>
      <w:r w:rsidR="000C33F4" w:rsidRPr="00330282">
        <w:rPr>
          <w:rFonts w:ascii="Times New Roman" w:hAnsi="Times New Roman"/>
          <w:sz w:val="20"/>
        </w:rPr>
        <w:t xml:space="preserve">Add a </w:t>
      </w:r>
      <w:proofErr w:type="spellStart"/>
      <w:r w:rsidR="003042D5">
        <w:rPr>
          <w:rFonts w:ascii="Times New Roman" w:hAnsi="Times New Roman"/>
          <w:sz w:val="20"/>
        </w:rPr>
        <w:t>scalarbar</w:t>
      </w:r>
      <w:proofErr w:type="spellEnd"/>
      <w:r w:rsidR="00E75B56" w:rsidRPr="00330282">
        <w:rPr>
          <w:rFonts w:ascii="Times New Roman" w:hAnsi="Times New Roman"/>
          <w:sz w:val="20"/>
        </w:rPr>
        <w:t xml:space="preserve"> </w:t>
      </w:r>
      <w:r w:rsidR="00F24B91" w:rsidRPr="00330282">
        <w:rPr>
          <w:rFonts w:ascii="Times New Roman" w:hAnsi="Times New Roman"/>
          <w:sz w:val="20"/>
        </w:rPr>
        <w:t>from the</w:t>
      </w:r>
      <w:r w:rsidR="002339E9" w:rsidRPr="00330282">
        <w:rPr>
          <w:rFonts w:ascii="Times New Roman" w:hAnsi="Times New Roman"/>
          <w:sz w:val="20"/>
        </w:rPr>
        <w:t xml:space="preserve"> </w:t>
      </w:r>
      <w:r w:rsidR="00E75B56" w:rsidRPr="00330282">
        <w:rPr>
          <w:rFonts w:ascii="Times New Roman" w:hAnsi="Times New Roman"/>
          <w:b/>
          <w:sz w:val="20"/>
        </w:rPr>
        <w:t>Menu Bar</w:t>
      </w:r>
      <w:r w:rsidR="00E75B56" w:rsidRPr="00330282">
        <w:rPr>
          <w:rFonts w:ascii="Times New Roman" w:hAnsi="Times New Roman"/>
          <w:sz w:val="20"/>
        </w:rPr>
        <w:t xml:space="preserve"> </w:t>
      </w:r>
      <w:r w:rsidR="00F24B91" w:rsidRPr="00330282">
        <w:rPr>
          <w:rFonts w:ascii="Times New Roman" w:hAnsi="Times New Roman"/>
          <w:sz w:val="20"/>
        </w:rPr>
        <w:t xml:space="preserve">by selecting </w:t>
      </w:r>
      <w:r w:rsidR="00E75B56" w:rsidRPr="00330282">
        <w:rPr>
          <w:rFonts w:ascii="Times New Roman" w:hAnsi="Times New Roman"/>
          <w:i/>
          <w:sz w:val="20"/>
        </w:rPr>
        <w:t>Geographic Data</w:t>
      </w:r>
      <w:r w:rsidR="000B554D" w:rsidRPr="00330282">
        <w:rPr>
          <w:rFonts w:ascii="Times New Roman" w:hAnsi="Times New Roman"/>
          <w:i/>
          <w:sz w:val="20"/>
        </w:rPr>
        <w:t xml:space="preserve"> </w:t>
      </w:r>
      <w:r w:rsidR="000B554D" w:rsidRPr="00330282">
        <w:rPr>
          <w:rFonts w:ascii="Times New Roman" w:hAnsi="Times New Roman"/>
          <w:i/>
          <w:sz w:val="20"/>
        </w:rPr>
        <w:sym w:font="Wingdings" w:char="F0E0"/>
      </w:r>
      <w:r w:rsidR="000B554D" w:rsidRPr="00330282">
        <w:rPr>
          <w:rFonts w:ascii="Times New Roman" w:hAnsi="Times New Roman"/>
          <w:i/>
          <w:sz w:val="20"/>
        </w:rPr>
        <w:t xml:space="preserve"> S</w:t>
      </w:r>
      <w:r w:rsidR="00E75B56" w:rsidRPr="00330282">
        <w:rPr>
          <w:rFonts w:ascii="Times New Roman" w:hAnsi="Times New Roman"/>
          <w:i/>
          <w:sz w:val="20"/>
        </w:rPr>
        <w:t xml:space="preserve">et </w:t>
      </w:r>
      <w:r w:rsidR="000B554D" w:rsidRPr="00330282">
        <w:rPr>
          <w:rFonts w:ascii="Times New Roman" w:hAnsi="Times New Roman"/>
          <w:i/>
          <w:sz w:val="20"/>
        </w:rPr>
        <w:t>U</w:t>
      </w:r>
      <w:r w:rsidR="00E75B56" w:rsidRPr="00330282">
        <w:rPr>
          <w:rFonts w:ascii="Times New Roman" w:hAnsi="Times New Roman"/>
          <w:i/>
          <w:sz w:val="20"/>
        </w:rPr>
        <w:t xml:space="preserve">p </w:t>
      </w:r>
      <w:proofErr w:type="spellStart"/>
      <w:r w:rsidR="000B554D" w:rsidRPr="00330282">
        <w:rPr>
          <w:rFonts w:ascii="Times New Roman" w:hAnsi="Times New Roman"/>
          <w:i/>
          <w:sz w:val="20"/>
        </w:rPr>
        <w:t>Scalarbar</w:t>
      </w:r>
      <w:proofErr w:type="spellEnd"/>
      <w:r w:rsidR="00E75B56" w:rsidRPr="00330282">
        <w:rPr>
          <w:rFonts w:ascii="Times New Roman" w:hAnsi="Times New Roman"/>
          <w:sz w:val="20"/>
        </w:rPr>
        <w:t>.</w:t>
      </w:r>
      <w:r w:rsidR="00E75B56" w:rsidRPr="00330282">
        <w:rPr>
          <w:rFonts w:ascii="Times New Roman" w:hAnsi="Times New Roman"/>
          <w:i/>
          <w:sz w:val="20"/>
        </w:rPr>
        <w:t xml:space="preserve"> </w:t>
      </w:r>
      <w:r w:rsidR="00E75B56" w:rsidRPr="00330282">
        <w:rPr>
          <w:rFonts w:ascii="Times New Roman" w:hAnsi="Times New Roman"/>
          <w:sz w:val="20"/>
        </w:rPr>
        <w:t xml:space="preserve">Make sure </w:t>
      </w:r>
      <w:r w:rsidR="00E75B56" w:rsidRPr="00330282">
        <w:rPr>
          <w:rFonts w:ascii="Times New Roman" w:hAnsi="Times New Roman"/>
          <w:i/>
          <w:sz w:val="20"/>
        </w:rPr>
        <w:t>Elevation</w:t>
      </w:r>
      <w:r w:rsidR="00E75B56" w:rsidRPr="00330282">
        <w:rPr>
          <w:rFonts w:ascii="Times New Roman" w:hAnsi="Times New Roman"/>
          <w:sz w:val="20"/>
        </w:rPr>
        <w:t xml:space="preserve"> is displayed in the </w:t>
      </w:r>
      <w:r w:rsidR="0057387E" w:rsidRPr="00330282">
        <w:rPr>
          <w:rFonts w:ascii="Times New Roman" w:hAnsi="Times New Roman"/>
          <w:sz w:val="20"/>
        </w:rPr>
        <w:t>drop-down</w:t>
      </w:r>
      <w:r w:rsidR="00E75B56" w:rsidRPr="00330282">
        <w:rPr>
          <w:rFonts w:ascii="Times New Roman" w:hAnsi="Times New Roman"/>
          <w:sz w:val="20"/>
        </w:rPr>
        <w:t xml:space="preserve"> menu and check the </w:t>
      </w:r>
      <w:r w:rsidR="000B554D" w:rsidRPr="00330282">
        <w:rPr>
          <w:rFonts w:ascii="Times New Roman" w:hAnsi="Times New Roman"/>
          <w:sz w:val="20"/>
        </w:rPr>
        <w:t>“</w:t>
      </w:r>
      <w:r w:rsidR="00DD04CE" w:rsidRPr="00330282">
        <w:rPr>
          <w:rFonts w:ascii="Times New Roman" w:hAnsi="Times New Roman"/>
          <w:sz w:val="20"/>
        </w:rPr>
        <w:t>Visible</w:t>
      </w:r>
      <w:r w:rsidR="000B554D" w:rsidRPr="00330282">
        <w:rPr>
          <w:rFonts w:ascii="Times New Roman" w:hAnsi="Times New Roman"/>
          <w:sz w:val="20"/>
        </w:rPr>
        <w:t>”</w:t>
      </w:r>
      <w:r w:rsidR="00DD04CE" w:rsidRPr="00330282">
        <w:rPr>
          <w:rFonts w:ascii="Times New Roman" w:hAnsi="Times New Roman"/>
          <w:sz w:val="20"/>
        </w:rPr>
        <w:t xml:space="preserve"> </w:t>
      </w:r>
      <w:r w:rsidR="00E75B56" w:rsidRPr="00330282">
        <w:rPr>
          <w:rFonts w:ascii="Times New Roman" w:hAnsi="Times New Roman"/>
          <w:sz w:val="20"/>
        </w:rPr>
        <w:t>box</w:t>
      </w:r>
      <w:r w:rsidR="00C41551" w:rsidRPr="00330282">
        <w:rPr>
          <w:rFonts w:ascii="Times New Roman" w:hAnsi="Times New Roman"/>
          <w:sz w:val="20"/>
        </w:rPr>
        <w:t xml:space="preserve">. Select OK </w:t>
      </w:r>
      <w:r w:rsidR="00DD04CE" w:rsidRPr="00330282">
        <w:rPr>
          <w:rFonts w:ascii="Times New Roman" w:hAnsi="Times New Roman"/>
          <w:sz w:val="20"/>
        </w:rPr>
        <w:t>(Figure 2)</w:t>
      </w:r>
      <w:r w:rsidR="00E75B56" w:rsidRPr="00330282">
        <w:rPr>
          <w:rFonts w:ascii="Times New Roman" w:hAnsi="Times New Roman"/>
          <w:sz w:val="20"/>
        </w:rPr>
        <w:t>.</w:t>
      </w:r>
      <w:r w:rsidR="00E75B56" w:rsidRPr="00330282">
        <w:rPr>
          <w:rFonts w:ascii="Times New Roman" w:hAnsi="Times New Roman"/>
          <w:i/>
          <w:sz w:val="20"/>
        </w:rPr>
        <w:t xml:space="preserve"> </w:t>
      </w:r>
    </w:p>
    <w:p w14:paraId="2CDFCB2F" w14:textId="77777777" w:rsidR="009056A6" w:rsidRPr="00330282" w:rsidRDefault="009056A6" w:rsidP="00C905AB">
      <w:pPr>
        <w:rPr>
          <w:rFonts w:ascii="Times New Roman" w:hAnsi="Times New Roman"/>
          <w:i/>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65CD9" w14:paraId="6D464CE7" w14:textId="77777777" w:rsidTr="0088283D">
        <w:tc>
          <w:tcPr>
            <w:tcW w:w="9360" w:type="dxa"/>
          </w:tcPr>
          <w:p w14:paraId="20829741" w14:textId="77777777" w:rsidR="00965CD9" w:rsidRDefault="00965CD9" w:rsidP="00965CD9">
            <w:pPr>
              <w:jc w:val="center"/>
              <w:rPr>
                <w:rFonts w:cstheme="minorHAnsi"/>
              </w:rPr>
            </w:pPr>
          </w:p>
          <w:p w14:paraId="4CF14F89" w14:textId="77777777" w:rsidR="004142CA" w:rsidRDefault="00122A29" w:rsidP="00965CD9">
            <w:pPr>
              <w:jc w:val="center"/>
            </w:pPr>
            <w:r>
              <w:rPr>
                <w:noProof/>
              </w:rPr>
              <w:lastRenderedPageBreak/>
              <w:drawing>
                <wp:inline distT="0" distB="0" distL="0" distR="0" wp14:anchorId="5ECD6B9F" wp14:editId="411AFF23">
                  <wp:extent cx="4689475" cy="3343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696310" cy="3348148"/>
                          </a:xfrm>
                          <a:prstGeom prst="rect">
                            <a:avLst/>
                          </a:prstGeom>
                        </pic:spPr>
                      </pic:pic>
                    </a:graphicData>
                  </a:graphic>
                </wp:inline>
              </w:drawing>
            </w:r>
          </w:p>
          <w:p w14:paraId="60851A14" w14:textId="77777777" w:rsidR="004142CA" w:rsidRDefault="004142CA">
            <w:pPr>
              <w:pStyle w:val="FigureCaption"/>
              <w:rPr>
                <w:rFonts w:cstheme="minorHAnsi"/>
              </w:rPr>
            </w:pPr>
            <w:r>
              <w:t xml:space="preserve">Pre-processing Window display of the </w:t>
            </w:r>
            <w:r w:rsidR="00913B0C">
              <w:t>E</w:t>
            </w:r>
            <w:r>
              <w:t xml:space="preserve">levation </w:t>
            </w:r>
            <w:r w:rsidR="00913B0C">
              <w:t>d</w:t>
            </w:r>
            <w:r>
              <w:t>ata.</w:t>
            </w:r>
          </w:p>
        </w:tc>
      </w:tr>
    </w:tbl>
    <w:p w14:paraId="3D011961" w14:textId="77777777" w:rsidR="009056A6" w:rsidRDefault="009056A6" w:rsidP="00C905AB">
      <w:pPr>
        <w:rPr>
          <w:rFonts w:cstheme="minorHAnsi"/>
        </w:rPr>
      </w:pPr>
    </w:p>
    <w:p w14:paraId="6E376199" w14:textId="21B7F83C" w:rsidR="00675610" w:rsidRPr="00330282" w:rsidRDefault="00675610" w:rsidP="00C6194F">
      <w:pPr>
        <w:pStyle w:val="ListParagraph"/>
        <w:numPr>
          <w:ilvl w:val="0"/>
          <w:numId w:val="11"/>
        </w:numPr>
        <w:rPr>
          <w:rFonts w:ascii="Times New Roman" w:hAnsi="Times New Roman"/>
          <w:sz w:val="20"/>
        </w:rPr>
      </w:pPr>
      <w:r w:rsidRPr="00330282">
        <w:rPr>
          <w:rFonts w:ascii="Times New Roman" w:hAnsi="Times New Roman"/>
          <w:sz w:val="20"/>
        </w:rPr>
        <w:t>To adjust how the</w:t>
      </w:r>
      <w:r w:rsidR="00965CD9" w:rsidRPr="00330282">
        <w:rPr>
          <w:rFonts w:ascii="Times New Roman" w:hAnsi="Times New Roman"/>
          <w:sz w:val="20"/>
        </w:rPr>
        <w:t xml:space="preserve"> elevation points are displayed, </w:t>
      </w:r>
      <w:r w:rsidRPr="00330282">
        <w:rPr>
          <w:rFonts w:ascii="Times New Roman" w:hAnsi="Times New Roman"/>
          <w:sz w:val="20"/>
        </w:rPr>
        <w:t xml:space="preserve">highlight </w:t>
      </w:r>
      <w:r w:rsidR="00495FF5" w:rsidRPr="00330282">
        <w:rPr>
          <w:rFonts w:ascii="Times New Roman" w:hAnsi="Times New Roman"/>
          <w:i/>
          <w:sz w:val="20"/>
        </w:rPr>
        <w:t xml:space="preserve">Elevation | </w:t>
      </w:r>
      <w:r w:rsidRPr="00330282">
        <w:rPr>
          <w:rFonts w:ascii="Times New Roman" w:hAnsi="Times New Roman"/>
          <w:i/>
          <w:sz w:val="20"/>
        </w:rPr>
        <w:t>Points1</w:t>
      </w:r>
      <w:r w:rsidRPr="00330282">
        <w:rPr>
          <w:rFonts w:ascii="Times New Roman" w:hAnsi="Times New Roman"/>
          <w:sz w:val="20"/>
        </w:rPr>
        <w:t xml:space="preserve"> in the </w:t>
      </w:r>
      <w:r w:rsidRPr="00330282">
        <w:rPr>
          <w:rFonts w:ascii="Times New Roman" w:hAnsi="Times New Roman"/>
          <w:b/>
          <w:sz w:val="20"/>
        </w:rPr>
        <w:t>Object Browser</w:t>
      </w:r>
      <w:r w:rsidRPr="00330282">
        <w:rPr>
          <w:rFonts w:ascii="Times New Roman" w:hAnsi="Times New Roman"/>
          <w:sz w:val="20"/>
        </w:rPr>
        <w:t xml:space="preserve"> and right</w:t>
      </w:r>
      <w:r w:rsidR="0057387E">
        <w:rPr>
          <w:rFonts w:ascii="Times New Roman" w:hAnsi="Times New Roman"/>
          <w:sz w:val="20"/>
        </w:rPr>
        <w:t>-</w:t>
      </w:r>
      <w:r w:rsidRPr="00330282">
        <w:rPr>
          <w:rFonts w:ascii="Times New Roman" w:hAnsi="Times New Roman"/>
          <w:sz w:val="20"/>
        </w:rPr>
        <w:t xml:space="preserve">click. This will bring up a dialog that allows you to rename the data in the Object Browser, Export the data, Delete the data, and adjust properties. Select </w:t>
      </w:r>
      <w:r w:rsidR="00C41551" w:rsidRPr="00330282">
        <w:rPr>
          <w:rFonts w:ascii="Times New Roman" w:hAnsi="Times New Roman"/>
          <w:sz w:val="20"/>
        </w:rPr>
        <w:t xml:space="preserve">“Property” </w:t>
      </w:r>
      <w:r w:rsidRPr="00330282">
        <w:rPr>
          <w:rFonts w:ascii="Times New Roman" w:hAnsi="Times New Roman"/>
          <w:sz w:val="20"/>
        </w:rPr>
        <w:t>and change the point size to 2</w:t>
      </w:r>
      <w:r w:rsidR="00DD04CE" w:rsidRPr="00330282">
        <w:rPr>
          <w:rFonts w:ascii="Times New Roman" w:hAnsi="Times New Roman"/>
          <w:sz w:val="20"/>
        </w:rPr>
        <w:t xml:space="preserve"> (Figure 3)</w:t>
      </w:r>
      <w:r w:rsidRPr="00330282">
        <w:rPr>
          <w:rFonts w:ascii="Times New Roman" w:hAnsi="Times New Roman"/>
          <w:sz w:val="20"/>
        </w:rPr>
        <w:t>.</w:t>
      </w:r>
      <w:r w:rsidR="00290F02" w:rsidRPr="00330282">
        <w:rPr>
          <w:rFonts w:ascii="Times New Roman" w:hAnsi="Times New Roman"/>
          <w:sz w:val="20"/>
        </w:rPr>
        <w:t xml:space="preserve"> Select OK when done. </w:t>
      </w:r>
    </w:p>
    <w:p w14:paraId="5DA80FBC" w14:textId="77777777" w:rsidR="009056A6" w:rsidRDefault="009056A6" w:rsidP="00C905AB">
      <w:pPr>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65CD9" w14:paraId="033F07FF" w14:textId="77777777" w:rsidTr="0088283D">
        <w:tc>
          <w:tcPr>
            <w:tcW w:w="9360" w:type="dxa"/>
          </w:tcPr>
          <w:p w14:paraId="13708188" w14:textId="77777777" w:rsidR="004142CA" w:rsidRPr="007B69D8" w:rsidRDefault="00DD04CE" w:rsidP="007B69D8">
            <w:pPr>
              <w:jc w:val="center"/>
              <w:rPr>
                <w:rFonts w:cstheme="minorHAnsi"/>
              </w:rPr>
            </w:pPr>
            <w:r>
              <w:rPr>
                <w:noProof/>
              </w:rPr>
              <w:drawing>
                <wp:inline distT="0" distB="0" distL="0" distR="0" wp14:anchorId="59F8ED3D" wp14:editId="00CB0135">
                  <wp:extent cx="2101756" cy="2133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107908" cy="2139845"/>
                          </a:xfrm>
                          <a:prstGeom prst="rect">
                            <a:avLst/>
                          </a:prstGeom>
                        </pic:spPr>
                      </pic:pic>
                    </a:graphicData>
                  </a:graphic>
                </wp:inline>
              </w:drawing>
            </w:r>
          </w:p>
          <w:p w14:paraId="717DD41B" w14:textId="32BF35FF" w:rsidR="004142CA" w:rsidRPr="009202D5" w:rsidRDefault="004142CA">
            <w:pPr>
              <w:pStyle w:val="FigureCaption"/>
              <w:rPr>
                <w:rFonts w:cstheme="minorHAnsi"/>
              </w:rPr>
            </w:pPr>
            <w:r>
              <w:t xml:space="preserve">Display </w:t>
            </w:r>
            <w:r w:rsidR="00913B0C">
              <w:t xml:space="preserve">Setting dialog to select graphic attributes </w:t>
            </w:r>
            <w:r>
              <w:t xml:space="preserve">for </w:t>
            </w:r>
            <w:r w:rsidR="00913B0C">
              <w:t xml:space="preserve">the </w:t>
            </w:r>
            <w:r>
              <w:t xml:space="preserve">Elevation </w:t>
            </w:r>
            <w:r w:rsidR="00913B0C">
              <w:t>d</w:t>
            </w:r>
            <w:r>
              <w:t>ata</w:t>
            </w:r>
            <w:r w:rsidR="006973AF">
              <w:t>.</w:t>
            </w:r>
          </w:p>
        </w:tc>
      </w:tr>
    </w:tbl>
    <w:p w14:paraId="5AF913EE" w14:textId="316D8F5A" w:rsidR="000C33F4" w:rsidRPr="0019083F" w:rsidRDefault="000C33F4" w:rsidP="009202D5">
      <w:pPr>
        <w:pStyle w:val="ListParagraph"/>
        <w:numPr>
          <w:ilvl w:val="0"/>
          <w:numId w:val="11"/>
        </w:numPr>
        <w:rPr>
          <w:rFonts w:ascii="Times New Roman" w:hAnsi="Times New Roman"/>
          <w:sz w:val="20"/>
        </w:rPr>
      </w:pPr>
      <w:r w:rsidRPr="0019083F">
        <w:rPr>
          <w:rFonts w:ascii="Times New Roman" w:hAnsi="Times New Roman"/>
          <w:sz w:val="20"/>
        </w:rPr>
        <w:t xml:space="preserve">Save (for example, </w:t>
      </w:r>
      <w:r w:rsidR="004D3E48">
        <w:rPr>
          <w:rFonts w:ascii="Times New Roman" w:hAnsi="Times New Roman"/>
          <w:sz w:val="20"/>
        </w:rPr>
        <w:t xml:space="preserve">named </w:t>
      </w:r>
      <w:r w:rsidRPr="0019083F">
        <w:rPr>
          <w:rFonts w:ascii="Times New Roman" w:hAnsi="Times New Roman"/>
          <w:sz w:val="20"/>
        </w:rPr>
        <w:t xml:space="preserve">Tutorial </w:t>
      </w:r>
      <w:r w:rsidR="001965E8" w:rsidRPr="0019083F">
        <w:rPr>
          <w:rFonts w:ascii="Times New Roman" w:hAnsi="Times New Roman"/>
          <w:sz w:val="20"/>
        </w:rPr>
        <w:t>2</w:t>
      </w:r>
      <w:r w:rsidRPr="0019083F">
        <w:rPr>
          <w:rFonts w:ascii="Times New Roman" w:hAnsi="Times New Roman"/>
          <w:sz w:val="20"/>
        </w:rPr>
        <w:t xml:space="preserve">) by selecting </w:t>
      </w:r>
      <w:r w:rsidRPr="0019083F">
        <w:rPr>
          <w:rFonts w:ascii="Times New Roman" w:hAnsi="Times New Roman"/>
          <w:i/>
          <w:sz w:val="20"/>
        </w:rPr>
        <w:t xml:space="preserve">File </w:t>
      </w:r>
      <w:r w:rsidR="00863840" w:rsidRPr="0019083F">
        <w:rPr>
          <w:i/>
        </w:rPr>
        <w:sym w:font="Wingdings" w:char="F0E0"/>
      </w:r>
      <w:r w:rsidR="00863840" w:rsidRPr="0019083F">
        <w:rPr>
          <w:rFonts w:ascii="Times New Roman" w:hAnsi="Times New Roman"/>
          <w:i/>
          <w:sz w:val="20"/>
        </w:rPr>
        <w:t xml:space="preserve"> </w:t>
      </w:r>
      <w:r w:rsidRPr="0019083F">
        <w:rPr>
          <w:rFonts w:ascii="Times New Roman" w:hAnsi="Times New Roman"/>
          <w:i/>
          <w:sz w:val="20"/>
        </w:rPr>
        <w:t>Save</w:t>
      </w:r>
      <w:r w:rsidR="00FE09FF" w:rsidRPr="0019083F">
        <w:rPr>
          <w:rFonts w:ascii="Times New Roman" w:hAnsi="Times New Roman"/>
          <w:i/>
          <w:sz w:val="20"/>
        </w:rPr>
        <w:t xml:space="preserve"> as File (</w:t>
      </w:r>
      <w:proofErr w:type="gramStart"/>
      <w:r w:rsidR="00FE09FF" w:rsidRPr="0019083F">
        <w:rPr>
          <w:rFonts w:ascii="Times New Roman" w:hAnsi="Times New Roman"/>
          <w:i/>
          <w:sz w:val="20"/>
        </w:rPr>
        <w:t>*.</w:t>
      </w:r>
      <w:proofErr w:type="spellStart"/>
      <w:r w:rsidR="00FE09FF" w:rsidRPr="0019083F">
        <w:rPr>
          <w:rFonts w:ascii="Times New Roman" w:hAnsi="Times New Roman"/>
          <w:i/>
          <w:sz w:val="20"/>
        </w:rPr>
        <w:t>ipro</w:t>
      </w:r>
      <w:proofErr w:type="spellEnd"/>
      <w:proofErr w:type="gramEnd"/>
      <w:r w:rsidR="00FE09FF" w:rsidRPr="0019083F">
        <w:rPr>
          <w:rFonts w:ascii="Times New Roman" w:hAnsi="Times New Roman"/>
          <w:i/>
          <w:sz w:val="20"/>
        </w:rPr>
        <w:t xml:space="preserve">) </w:t>
      </w:r>
      <w:r w:rsidRPr="0019083F">
        <w:rPr>
          <w:rFonts w:ascii="Times New Roman" w:hAnsi="Times New Roman"/>
          <w:sz w:val="20"/>
        </w:rPr>
        <w:t xml:space="preserve">from the </w:t>
      </w:r>
      <w:r w:rsidR="00E75B56" w:rsidRPr="0019083F">
        <w:rPr>
          <w:rFonts w:ascii="Times New Roman" w:hAnsi="Times New Roman"/>
          <w:b/>
          <w:sz w:val="20"/>
        </w:rPr>
        <w:t>Menu Bar</w:t>
      </w:r>
      <w:r w:rsidRPr="0019083F">
        <w:rPr>
          <w:rFonts w:ascii="Times New Roman" w:hAnsi="Times New Roman"/>
          <w:sz w:val="20"/>
        </w:rPr>
        <w:t>.</w:t>
      </w:r>
      <w:r w:rsidR="00FE09FF" w:rsidRPr="0019083F">
        <w:rPr>
          <w:rFonts w:ascii="Times New Roman" w:hAnsi="Times New Roman"/>
          <w:sz w:val="20"/>
        </w:rPr>
        <w:t xml:space="preserve"> </w:t>
      </w:r>
    </w:p>
    <w:p w14:paraId="207E74F8" w14:textId="23F69A14" w:rsidR="00D856A4" w:rsidRPr="0019083F" w:rsidRDefault="000C33F4" w:rsidP="00C6194F">
      <w:pPr>
        <w:pStyle w:val="ListParagraph"/>
        <w:numPr>
          <w:ilvl w:val="0"/>
          <w:numId w:val="11"/>
        </w:numPr>
        <w:rPr>
          <w:rFonts w:ascii="Times New Roman" w:hAnsi="Times New Roman"/>
          <w:i/>
          <w:sz w:val="20"/>
        </w:rPr>
      </w:pPr>
      <w:r w:rsidRPr="0019083F">
        <w:rPr>
          <w:rFonts w:ascii="Times New Roman" w:hAnsi="Times New Roman"/>
          <w:sz w:val="20"/>
        </w:rPr>
        <w:t xml:space="preserve">Import an image to place in the background of the data. </w:t>
      </w:r>
      <w:r w:rsidR="00927C39" w:rsidRPr="0019083F">
        <w:rPr>
          <w:rFonts w:ascii="Times New Roman" w:hAnsi="Times New Roman"/>
          <w:sz w:val="20"/>
        </w:rPr>
        <w:t>Ba</w:t>
      </w:r>
      <w:r w:rsidR="00FD1951" w:rsidRPr="0019083F">
        <w:rPr>
          <w:rFonts w:ascii="Times New Roman" w:hAnsi="Times New Roman"/>
          <w:sz w:val="20"/>
        </w:rPr>
        <w:t>ckground images can be imported</w:t>
      </w:r>
      <w:r w:rsidR="00927C39" w:rsidRPr="0019083F">
        <w:rPr>
          <w:rFonts w:ascii="Times New Roman" w:hAnsi="Times New Roman"/>
          <w:sz w:val="20"/>
        </w:rPr>
        <w:t xml:space="preserve"> through the </w:t>
      </w:r>
      <w:r w:rsidR="00927C39" w:rsidRPr="0019083F">
        <w:rPr>
          <w:rFonts w:ascii="Times New Roman" w:hAnsi="Times New Roman"/>
          <w:b/>
          <w:sz w:val="20"/>
        </w:rPr>
        <w:t>Menu Bar</w:t>
      </w:r>
      <w:r w:rsidR="00DD04CE" w:rsidRPr="0019083F">
        <w:rPr>
          <w:rFonts w:ascii="Times New Roman" w:hAnsi="Times New Roman"/>
          <w:sz w:val="20"/>
        </w:rPr>
        <w:t xml:space="preserve"> by selecting </w:t>
      </w:r>
      <w:r w:rsidR="00927C39" w:rsidRPr="0019083F">
        <w:rPr>
          <w:rFonts w:ascii="Times New Roman" w:hAnsi="Times New Roman"/>
          <w:i/>
          <w:sz w:val="20"/>
        </w:rPr>
        <w:t>Import</w:t>
      </w:r>
      <w:r w:rsidR="00863840" w:rsidRPr="0019083F">
        <w:rPr>
          <w:rFonts w:ascii="Times New Roman" w:hAnsi="Times New Roman"/>
          <w:i/>
          <w:sz w:val="20"/>
        </w:rPr>
        <w:t xml:space="preserve"> </w:t>
      </w:r>
      <w:r w:rsidR="00863840" w:rsidRPr="0019083F">
        <w:rPr>
          <w:rFonts w:ascii="Times New Roman" w:hAnsi="Times New Roman"/>
          <w:i/>
          <w:sz w:val="20"/>
        </w:rPr>
        <w:sym w:font="Wingdings" w:char="F0E0"/>
      </w:r>
      <w:r w:rsidR="00927C39" w:rsidRPr="0019083F">
        <w:rPr>
          <w:rFonts w:ascii="Times New Roman" w:hAnsi="Times New Roman"/>
          <w:i/>
          <w:sz w:val="20"/>
        </w:rPr>
        <w:t xml:space="preserve"> Background Image</w:t>
      </w:r>
      <w:r w:rsidR="00DD04CE" w:rsidRPr="0019083F">
        <w:rPr>
          <w:rFonts w:ascii="Times New Roman" w:hAnsi="Times New Roman"/>
          <w:sz w:val="20"/>
        </w:rPr>
        <w:t xml:space="preserve">. </w:t>
      </w:r>
      <w:r w:rsidR="00927C39" w:rsidRPr="0019083F">
        <w:rPr>
          <w:rFonts w:ascii="Times New Roman" w:hAnsi="Times New Roman"/>
          <w:sz w:val="20"/>
        </w:rPr>
        <w:t xml:space="preserve">In the Open Image dialog select the </w:t>
      </w:r>
      <w:r w:rsidR="00122A29" w:rsidRPr="0019083F">
        <w:rPr>
          <w:rFonts w:ascii="Times New Roman" w:hAnsi="Times New Roman"/>
          <w:i/>
          <w:sz w:val="20"/>
        </w:rPr>
        <w:t>Green River</w:t>
      </w:r>
      <w:r w:rsidR="00927C39" w:rsidRPr="0019083F">
        <w:rPr>
          <w:rFonts w:ascii="Times New Roman" w:hAnsi="Times New Roman"/>
          <w:i/>
          <w:sz w:val="20"/>
        </w:rPr>
        <w:t>.jpg</w:t>
      </w:r>
      <w:r w:rsidR="00927C39" w:rsidRPr="0019083F">
        <w:rPr>
          <w:rFonts w:ascii="Times New Roman" w:hAnsi="Times New Roman"/>
          <w:sz w:val="20"/>
        </w:rPr>
        <w:t xml:space="preserve"> file.</w:t>
      </w:r>
      <w:r w:rsidR="00D856A4" w:rsidRPr="0019083F">
        <w:rPr>
          <w:rFonts w:ascii="Times New Roman" w:hAnsi="Times New Roman"/>
          <w:sz w:val="20"/>
        </w:rPr>
        <w:t xml:space="preserve"> The image will be displayed in the canvas</w:t>
      </w:r>
      <w:r w:rsidR="009056A6" w:rsidRPr="0019083F">
        <w:rPr>
          <w:rFonts w:ascii="Times New Roman" w:hAnsi="Times New Roman"/>
          <w:sz w:val="20"/>
        </w:rPr>
        <w:t xml:space="preserve"> (Figure </w:t>
      </w:r>
      <w:r w:rsidR="00DD04CE" w:rsidRPr="0019083F">
        <w:rPr>
          <w:rFonts w:ascii="Times New Roman" w:hAnsi="Times New Roman"/>
          <w:sz w:val="20"/>
        </w:rPr>
        <w:t>4</w:t>
      </w:r>
      <w:r w:rsidR="009056A6" w:rsidRPr="0019083F">
        <w:rPr>
          <w:rFonts w:ascii="Times New Roman" w:hAnsi="Times New Roman"/>
          <w:sz w:val="20"/>
        </w:rPr>
        <w:t>)</w:t>
      </w:r>
      <w:r w:rsidR="00D856A4" w:rsidRPr="0019083F">
        <w:rPr>
          <w:rFonts w:ascii="Times New Roman" w:hAnsi="Times New Roman"/>
          <w:sz w:val="20"/>
        </w:rPr>
        <w:t xml:space="preserve">. To turn the image off, uncheck </w:t>
      </w:r>
      <w:r w:rsidR="00D856A4" w:rsidRPr="0019083F">
        <w:rPr>
          <w:rFonts w:ascii="Times New Roman" w:hAnsi="Times New Roman"/>
          <w:i/>
          <w:sz w:val="20"/>
        </w:rPr>
        <w:t>Background Image</w:t>
      </w:r>
      <w:r w:rsidR="00495FF5" w:rsidRPr="0019083F">
        <w:rPr>
          <w:rFonts w:ascii="Times New Roman" w:hAnsi="Times New Roman"/>
          <w:i/>
          <w:sz w:val="20"/>
        </w:rPr>
        <w:t>s</w:t>
      </w:r>
      <w:r w:rsidR="00D856A4" w:rsidRPr="0019083F">
        <w:rPr>
          <w:rFonts w:ascii="Times New Roman" w:hAnsi="Times New Roman"/>
          <w:sz w:val="20"/>
        </w:rPr>
        <w:t xml:space="preserve"> in the </w:t>
      </w:r>
      <w:r w:rsidR="00D856A4" w:rsidRPr="0019083F">
        <w:rPr>
          <w:rFonts w:ascii="Times New Roman" w:hAnsi="Times New Roman"/>
          <w:b/>
          <w:sz w:val="20"/>
        </w:rPr>
        <w:t>Object Browser</w:t>
      </w:r>
      <w:r w:rsidR="00D856A4" w:rsidRPr="0019083F">
        <w:rPr>
          <w:rFonts w:ascii="Times New Roman" w:hAnsi="Times New Roman"/>
          <w:sz w:val="20"/>
        </w:rPr>
        <w:t>.</w:t>
      </w:r>
      <w:r w:rsidR="00D856A4" w:rsidRPr="0019083F">
        <w:rPr>
          <w:rFonts w:ascii="Times New Roman" w:hAnsi="Times New Roman"/>
          <w:noProof/>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056A6" w14:paraId="23E26A2A" w14:textId="77777777" w:rsidTr="0088283D">
        <w:tc>
          <w:tcPr>
            <w:tcW w:w="9360" w:type="dxa"/>
          </w:tcPr>
          <w:p w14:paraId="2E5A09F6" w14:textId="77777777" w:rsidR="009056A6" w:rsidRDefault="009056A6" w:rsidP="00C905AB"/>
          <w:p w14:paraId="4F3D013A" w14:textId="77777777" w:rsidR="004142CA" w:rsidRDefault="00122A29" w:rsidP="007B69D8">
            <w:pPr>
              <w:jc w:val="center"/>
            </w:pPr>
            <w:r>
              <w:rPr>
                <w:noProof/>
              </w:rPr>
              <w:drawing>
                <wp:inline distT="0" distB="0" distL="0" distR="0" wp14:anchorId="76EF2CBA" wp14:editId="5E790EE2">
                  <wp:extent cx="4572000" cy="316927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572000" cy="3169277"/>
                          </a:xfrm>
                          <a:prstGeom prst="rect">
                            <a:avLst/>
                          </a:prstGeom>
                        </pic:spPr>
                      </pic:pic>
                    </a:graphicData>
                  </a:graphic>
                </wp:inline>
              </w:drawing>
            </w:r>
          </w:p>
          <w:p w14:paraId="7264E642" w14:textId="77777777" w:rsidR="004142CA" w:rsidRDefault="004142CA">
            <w:pPr>
              <w:pStyle w:val="FigureCaption"/>
            </w:pPr>
            <w:r>
              <w:t>Addition of the background imagery.</w:t>
            </w:r>
          </w:p>
        </w:tc>
      </w:tr>
    </w:tbl>
    <w:p w14:paraId="400F8E39" w14:textId="77777777" w:rsidR="004510A0" w:rsidRDefault="001965E8" w:rsidP="004510A0">
      <w:pPr>
        <w:pStyle w:val="Heading2"/>
      </w:pPr>
      <w:bookmarkStart w:id="5" w:name="_Toc399927527"/>
      <w:r>
        <w:t>Importing Measured Water S</w:t>
      </w:r>
      <w:r w:rsidR="004510A0">
        <w:t>urface Elevations</w:t>
      </w:r>
      <w:bookmarkEnd w:id="5"/>
    </w:p>
    <w:p w14:paraId="2FCFE6B1" w14:textId="3E599465" w:rsidR="004510A0" w:rsidRPr="0019083F" w:rsidRDefault="004510A0" w:rsidP="00C6194F">
      <w:pPr>
        <w:pStyle w:val="ListParagraph"/>
        <w:numPr>
          <w:ilvl w:val="0"/>
          <w:numId w:val="5"/>
        </w:numPr>
        <w:rPr>
          <w:rFonts w:ascii="Times New Roman" w:hAnsi="Times New Roman"/>
          <w:sz w:val="20"/>
        </w:rPr>
      </w:pPr>
      <w:r w:rsidRPr="0019083F">
        <w:rPr>
          <w:rFonts w:ascii="Times New Roman" w:hAnsi="Times New Roman"/>
          <w:sz w:val="20"/>
        </w:rPr>
        <w:t xml:space="preserve">To verify the modeled water-surface elevation, you need to first import measured water-surface elevation data. Select </w:t>
      </w:r>
      <w:r w:rsidRPr="0019083F" w:rsidDel="002125EE">
        <w:rPr>
          <w:rFonts w:ascii="Times New Roman" w:hAnsi="Times New Roman"/>
          <w:i/>
          <w:sz w:val="20"/>
        </w:rPr>
        <w:t>Import</w:t>
      </w:r>
      <w:r w:rsidRPr="0019083F">
        <w:rPr>
          <w:rFonts w:ascii="Times New Roman" w:hAnsi="Times New Roman"/>
          <w:i/>
          <w:sz w:val="20"/>
        </w:rPr>
        <w:t xml:space="preserve"> </w:t>
      </w:r>
      <w:r w:rsidR="001965BD" w:rsidRPr="0019083F">
        <w:rPr>
          <w:rFonts w:ascii="Times New Roman" w:hAnsi="Times New Roman"/>
          <w:i/>
          <w:sz w:val="20"/>
        </w:rPr>
        <w:sym w:font="Wingdings" w:char="F0E0"/>
      </w:r>
      <w:r w:rsidR="001965BD" w:rsidRPr="0019083F">
        <w:rPr>
          <w:rFonts w:ascii="Times New Roman" w:hAnsi="Times New Roman"/>
          <w:i/>
          <w:sz w:val="20"/>
        </w:rPr>
        <w:t xml:space="preserve"> </w:t>
      </w:r>
      <w:r w:rsidRPr="0019083F">
        <w:rPr>
          <w:rFonts w:ascii="Times New Roman" w:hAnsi="Times New Roman"/>
          <w:i/>
          <w:sz w:val="20"/>
        </w:rPr>
        <w:t xml:space="preserve">Measured </w:t>
      </w:r>
      <w:r w:rsidR="001965E8" w:rsidRPr="0019083F">
        <w:rPr>
          <w:rFonts w:ascii="Times New Roman" w:hAnsi="Times New Roman"/>
          <w:i/>
          <w:sz w:val="20"/>
        </w:rPr>
        <w:t>Values</w:t>
      </w:r>
      <w:r w:rsidRPr="0019083F">
        <w:rPr>
          <w:rFonts w:ascii="Times New Roman" w:hAnsi="Times New Roman"/>
          <w:i/>
          <w:sz w:val="20"/>
        </w:rPr>
        <w:t xml:space="preserve"> </w:t>
      </w:r>
      <w:r w:rsidRPr="0019083F">
        <w:rPr>
          <w:rFonts w:ascii="Times New Roman" w:hAnsi="Times New Roman"/>
          <w:sz w:val="20"/>
        </w:rPr>
        <w:t xml:space="preserve">from the </w:t>
      </w:r>
      <w:r w:rsidRPr="0019083F">
        <w:rPr>
          <w:rFonts w:ascii="Times New Roman" w:hAnsi="Times New Roman"/>
          <w:b/>
          <w:sz w:val="20"/>
        </w:rPr>
        <w:t>Menu Bar</w:t>
      </w:r>
      <w:r w:rsidRPr="0019083F">
        <w:rPr>
          <w:rFonts w:ascii="Times New Roman" w:hAnsi="Times New Roman"/>
          <w:i/>
          <w:sz w:val="20"/>
        </w:rPr>
        <w:t xml:space="preserve">. </w:t>
      </w:r>
      <w:r w:rsidRPr="0019083F">
        <w:rPr>
          <w:rFonts w:ascii="Times New Roman" w:hAnsi="Times New Roman"/>
          <w:sz w:val="20"/>
        </w:rPr>
        <w:t xml:space="preserve"> Select the file “</w:t>
      </w:r>
      <w:r w:rsidR="00913B0C" w:rsidRPr="0019083F">
        <w:rPr>
          <w:rFonts w:ascii="Times New Roman" w:hAnsi="Times New Roman"/>
          <w:sz w:val="20"/>
        </w:rPr>
        <w:t>GR_</w:t>
      </w:r>
      <w:r w:rsidRPr="0019083F">
        <w:rPr>
          <w:rFonts w:ascii="Times New Roman" w:hAnsi="Times New Roman"/>
          <w:sz w:val="20"/>
        </w:rPr>
        <w:t xml:space="preserve">wse.csv" in the File Open dialog. The data </w:t>
      </w:r>
      <w:r w:rsidR="008905F1">
        <w:rPr>
          <w:rFonts w:ascii="Times New Roman" w:hAnsi="Times New Roman"/>
          <w:sz w:val="20"/>
        </w:rPr>
        <w:t>is added to the Pre-processing w</w:t>
      </w:r>
      <w:r w:rsidRPr="0019083F">
        <w:rPr>
          <w:rFonts w:ascii="Times New Roman" w:hAnsi="Times New Roman"/>
          <w:sz w:val="20"/>
        </w:rPr>
        <w:t xml:space="preserve">indow </w:t>
      </w:r>
      <w:r w:rsidRPr="0019083F">
        <w:rPr>
          <w:rFonts w:ascii="Times New Roman" w:hAnsi="Times New Roman"/>
          <w:b/>
          <w:sz w:val="20"/>
        </w:rPr>
        <w:t>Object Browser</w:t>
      </w:r>
      <w:r w:rsidRPr="0019083F">
        <w:rPr>
          <w:rFonts w:ascii="Times New Roman" w:hAnsi="Times New Roman"/>
          <w:sz w:val="20"/>
        </w:rPr>
        <w:t xml:space="preserve"> under </w:t>
      </w:r>
      <w:r w:rsidRPr="0019083F">
        <w:rPr>
          <w:rFonts w:ascii="Times New Roman" w:hAnsi="Times New Roman"/>
          <w:i/>
          <w:sz w:val="20"/>
        </w:rPr>
        <w:t xml:space="preserve">Measured </w:t>
      </w:r>
      <w:r w:rsidR="001965BD" w:rsidRPr="0019083F">
        <w:rPr>
          <w:rFonts w:ascii="Times New Roman" w:hAnsi="Times New Roman"/>
          <w:i/>
          <w:sz w:val="20"/>
        </w:rPr>
        <w:t>Values</w:t>
      </w:r>
      <w:r w:rsidRPr="0019083F">
        <w:rPr>
          <w:rFonts w:ascii="Times New Roman" w:hAnsi="Times New Roman"/>
          <w:sz w:val="20"/>
        </w:rPr>
        <w:t xml:space="preserve">. </w:t>
      </w:r>
    </w:p>
    <w:p w14:paraId="55D1E0CD" w14:textId="4D629C63" w:rsidR="004510A0" w:rsidRPr="0019083F" w:rsidRDefault="004510A0" w:rsidP="00C6194F">
      <w:pPr>
        <w:pStyle w:val="ListParagraph"/>
        <w:numPr>
          <w:ilvl w:val="0"/>
          <w:numId w:val="5"/>
        </w:numPr>
        <w:rPr>
          <w:rFonts w:ascii="Times New Roman" w:hAnsi="Times New Roman"/>
          <w:sz w:val="20"/>
        </w:rPr>
      </w:pPr>
      <w:r w:rsidRPr="0019083F">
        <w:rPr>
          <w:rFonts w:ascii="Times New Roman" w:hAnsi="Times New Roman"/>
          <w:sz w:val="20"/>
        </w:rPr>
        <w:t xml:space="preserve">You will see that importing the measured data adds a legend by default.  To turn the legend off </w:t>
      </w:r>
      <w:r w:rsidR="003B633D" w:rsidRPr="0019083F">
        <w:rPr>
          <w:rFonts w:ascii="Times New Roman" w:hAnsi="Times New Roman"/>
          <w:sz w:val="20"/>
        </w:rPr>
        <w:t xml:space="preserve">in the </w:t>
      </w:r>
      <w:r w:rsidR="003B633D" w:rsidRPr="0019083F">
        <w:rPr>
          <w:rFonts w:ascii="Times New Roman" w:hAnsi="Times New Roman"/>
          <w:b/>
          <w:sz w:val="20"/>
        </w:rPr>
        <w:t xml:space="preserve">Object </w:t>
      </w:r>
      <w:proofErr w:type="gramStart"/>
      <w:r w:rsidR="001F1DF8">
        <w:rPr>
          <w:rFonts w:ascii="Times New Roman" w:hAnsi="Times New Roman"/>
          <w:b/>
          <w:sz w:val="20"/>
        </w:rPr>
        <w:t>B</w:t>
      </w:r>
      <w:r w:rsidR="003B633D" w:rsidRPr="0019083F">
        <w:rPr>
          <w:rFonts w:ascii="Times New Roman" w:hAnsi="Times New Roman"/>
          <w:b/>
          <w:sz w:val="20"/>
        </w:rPr>
        <w:t>rowser</w:t>
      </w:r>
      <w:proofErr w:type="gramEnd"/>
      <w:r w:rsidR="003B633D" w:rsidRPr="0019083F">
        <w:rPr>
          <w:rFonts w:ascii="Times New Roman" w:hAnsi="Times New Roman"/>
          <w:sz w:val="20"/>
        </w:rPr>
        <w:t xml:space="preserve"> </w:t>
      </w:r>
      <w:r w:rsidRPr="0019083F">
        <w:rPr>
          <w:rFonts w:ascii="Times New Roman" w:hAnsi="Times New Roman"/>
          <w:sz w:val="20"/>
        </w:rPr>
        <w:t xml:space="preserve">select </w:t>
      </w:r>
      <w:r w:rsidR="003B633D" w:rsidRPr="0019083F">
        <w:rPr>
          <w:rFonts w:ascii="Times New Roman" w:hAnsi="Times New Roman"/>
          <w:sz w:val="20"/>
        </w:rPr>
        <w:t>and right</w:t>
      </w:r>
      <w:r w:rsidR="0019083F">
        <w:rPr>
          <w:rFonts w:ascii="Times New Roman" w:hAnsi="Times New Roman"/>
          <w:sz w:val="20"/>
        </w:rPr>
        <w:t>-</w:t>
      </w:r>
      <w:r w:rsidR="003B633D" w:rsidRPr="0019083F">
        <w:rPr>
          <w:rFonts w:ascii="Times New Roman" w:hAnsi="Times New Roman"/>
          <w:sz w:val="20"/>
        </w:rPr>
        <w:t>click on</w:t>
      </w:r>
      <w:r w:rsidRPr="0019083F">
        <w:rPr>
          <w:rFonts w:ascii="Times New Roman" w:hAnsi="Times New Roman"/>
          <w:sz w:val="20"/>
        </w:rPr>
        <w:t xml:space="preserve"> </w:t>
      </w:r>
      <w:r w:rsidRPr="0019083F">
        <w:rPr>
          <w:rFonts w:ascii="Times New Roman" w:hAnsi="Times New Roman"/>
          <w:i/>
          <w:sz w:val="20"/>
        </w:rPr>
        <w:t>Measured Values | C:\(path)\</w:t>
      </w:r>
      <w:r w:rsidR="00365F92">
        <w:rPr>
          <w:rFonts w:ascii="Times New Roman" w:hAnsi="Times New Roman"/>
          <w:i/>
          <w:sz w:val="20"/>
        </w:rPr>
        <w:t>GR_</w:t>
      </w:r>
      <w:r w:rsidRPr="0019083F">
        <w:rPr>
          <w:rFonts w:ascii="Times New Roman" w:hAnsi="Times New Roman"/>
          <w:i/>
          <w:sz w:val="20"/>
        </w:rPr>
        <w:t>w</w:t>
      </w:r>
      <w:r w:rsidR="003B633D" w:rsidRPr="0019083F">
        <w:rPr>
          <w:rFonts w:ascii="Times New Roman" w:hAnsi="Times New Roman"/>
          <w:i/>
          <w:sz w:val="20"/>
        </w:rPr>
        <w:t>se.csv | Scalar</w:t>
      </w:r>
      <w:r w:rsidR="003B633D" w:rsidRPr="0019083F">
        <w:rPr>
          <w:rFonts w:ascii="Times New Roman" w:hAnsi="Times New Roman"/>
          <w:sz w:val="20"/>
        </w:rPr>
        <w:t xml:space="preserve"> and in the resulting pop-up dialog select </w:t>
      </w:r>
      <w:r w:rsidR="001965BD" w:rsidRPr="0019083F">
        <w:rPr>
          <w:rFonts w:ascii="Times New Roman" w:hAnsi="Times New Roman"/>
          <w:sz w:val="20"/>
        </w:rPr>
        <w:t>“</w:t>
      </w:r>
      <w:r w:rsidR="003B633D" w:rsidRPr="0019083F">
        <w:rPr>
          <w:rFonts w:ascii="Times New Roman" w:hAnsi="Times New Roman"/>
          <w:sz w:val="20"/>
        </w:rPr>
        <w:t>Property</w:t>
      </w:r>
      <w:r w:rsidR="001965BD" w:rsidRPr="0019083F">
        <w:rPr>
          <w:rFonts w:ascii="Times New Roman" w:hAnsi="Times New Roman"/>
          <w:sz w:val="20"/>
        </w:rPr>
        <w:t>”</w:t>
      </w:r>
      <w:r w:rsidR="003B633D" w:rsidRPr="0019083F">
        <w:rPr>
          <w:rFonts w:ascii="Times New Roman" w:hAnsi="Times New Roman"/>
          <w:sz w:val="20"/>
        </w:rPr>
        <w:t xml:space="preserve">.  In the Scalar Setting dialog select the </w:t>
      </w:r>
      <w:r w:rsidR="001965BD" w:rsidRPr="0019083F">
        <w:rPr>
          <w:rFonts w:ascii="Times New Roman" w:hAnsi="Times New Roman"/>
          <w:sz w:val="20"/>
        </w:rPr>
        <w:t>“</w:t>
      </w:r>
      <w:r w:rsidR="003B633D" w:rsidRPr="0019083F">
        <w:rPr>
          <w:rFonts w:ascii="Times New Roman" w:hAnsi="Times New Roman"/>
          <w:sz w:val="20"/>
        </w:rPr>
        <w:t>Color Bar Setting</w:t>
      </w:r>
      <w:r w:rsidR="001965BD" w:rsidRPr="0019083F">
        <w:rPr>
          <w:rFonts w:ascii="Times New Roman" w:hAnsi="Times New Roman"/>
          <w:sz w:val="20"/>
        </w:rPr>
        <w:t>”</w:t>
      </w:r>
      <w:r w:rsidR="003B633D" w:rsidRPr="0019083F">
        <w:rPr>
          <w:rFonts w:ascii="Times New Roman" w:hAnsi="Times New Roman"/>
          <w:sz w:val="20"/>
        </w:rPr>
        <w:t xml:space="preserve"> button, and then deselect the </w:t>
      </w:r>
      <w:r w:rsidR="001965BD" w:rsidRPr="0019083F">
        <w:rPr>
          <w:rFonts w:ascii="Times New Roman" w:hAnsi="Times New Roman"/>
          <w:sz w:val="20"/>
        </w:rPr>
        <w:t>“</w:t>
      </w:r>
      <w:r w:rsidR="00E773AF" w:rsidRPr="0019083F">
        <w:rPr>
          <w:rFonts w:ascii="Times New Roman" w:hAnsi="Times New Roman"/>
          <w:sz w:val="20"/>
        </w:rPr>
        <w:t>V</w:t>
      </w:r>
      <w:r w:rsidR="001965BD" w:rsidRPr="0019083F">
        <w:rPr>
          <w:rFonts w:ascii="Times New Roman" w:hAnsi="Times New Roman"/>
          <w:sz w:val="20"/>
        </w:rPr>
        <w:t>i</w:t>
      </w:r>
      <w:r w:rsidR="0047490E" w:rsidRPr="0019083F">
        <w:rPr>
          <w:rFonts w:ascii="Times New Roman" w:hAnsi="Times New Roman"/>
          <w:sz w:val="20"/>
        </w:rPr>
        <w:t>sible</w:t>
      </w:r>
      <w:r w:rsidR="001965BD" w:rsidRPr="0019083F">
        <w:rPr>
          <w:rFonts w:ascii="Times New Roman" w:hAnsi="Times New Roman"/>
          <w:sz w:val="20"/>
        </w:rPr>
        <w:t>”</w:t>
      </w:r>
      <w:r w:rsidR="003B633D" w:rsidRPr="0019083F">
        <w:rPr>
          <w:rFonts w:ascii="Times New Roman" w:hAnsi="Times New Roman"/>
          <w:sz w:val="20"/>
        </w:rPr>
        <w:t xml:space="preserve"> attribute. </w:t>
      </w:r>
      <w:r w:rsidR="00E773AF" w:rsidRPr="0019083F">
        <w:rPr>
          <w:rFonts w:ascii="Times New Roman" w:hAnsi="Times New Roman"/>
          <w:sz w:val="20"/>
        </w:rPr>
        <w:t xml:space="preserve">Select OK to exit the Color Legend Setting dialog box and select OK again to exit the Scalar Setting dialog box. </w:t>
      </w:r>
    </w:p>
    <w:p w14:paraId="6FAA03C4" w14:textId="77777777" w:rsidR="000C33F4" w:rsidRPr="00C905AB" w:rsidRDefault="001B16C7" w:rsidP="00C905AB">
      <w:pPr>
        <w:pStyle w:val="Heading2"/>
      </w:pPr>
      <w:bookmarkStart w:id="6" w:name="_Toc399927528"/>
      <w:r w:rsidRPr="00C905AB">
        <w:t>Creat</w:t>
      </w:r>
      <w:r w:rsidR="009056A6">
        <w:t>ing</w:t>
      </w:r>
      <w:r w:rsidRPr="00C905AB">
        <w:t xml:space="preserve"> </w:t>
      </w:r>
      <w:r w:rsidR="00232DB8">
        <w:t xml:space="preserve">a </w:t>
      </w:r>
      <w:r w:rsidR="000C33F4" w:rsidRPr="00C905AB">
        <w:t>Numerical Grid</w:t>
      </w:r>
      <w:bookmarkEnd w:id="6"/>
    </w:p>
    <w:p w14:paraId="685F7A99" w14:textId="19F3D605" w:rsidR="008A74CE" w:rsidRPr="0004189A" w:rsidRDefault="004D3E48" w:rsidP="000C33F4">
      <w:pPr>
        <w:rPr>
          <w:rFonts w:ascii="Times New Roman" w:hAnsi="Times New Roman"/>
          <w:sz w:val="20"/>
        </w:rPr>
      </w:pPr>
      <w:r>
        <w:rPr>
          <w:rFonts w:ascii="Times New Roman" w:hAnsi="Times New Roman"/>
          <w:sz w:val="20"/>
        </w:rPr>
        <w:t>Most</w:t>
      </w:r>
      <w:r w:rsidR="00391B7C" w:rsidRPr="0004189A">
        <w:rPr>
          <w:rFonts w:ascii="Times New Roman" w:hAnsi="Times New Roman"/>
          <w:sz w:val="20"/>
        </w:rPr>
        <w:t xml:space="preserve"> solvers require a computational or numerical grid to perform the calculations. </w:t>
      </w:r>
      <w:r w:rsidR="00D82289" w:rsidRPr="0004189A">
        <w:rPr>
          <w:rFonts w:ascii="Times New Roman" w:hAnsi="Times New Roman"/>
          <w:sz w:val="20"/>
        </w:rPr>
        <w:t xml:space="preserve">iRIC contains </w:t>
      </w:r>
      <w:proofErr w:type="gramStart"/>
      <w:r w:rsidR="00D82289" w:rsidRPr="0004189A">
        <w:rPr>
          <w:rFonts w:ascii="Times New Roman" w:hAnsi="Times New Roman"/>
          <w:sz w:val="20"/>
        </w:rPr>
        <w:t>a number of</w:t>
      </w:r>
      <w:proofErr w:type="gramEnd"/>
      <w:r w:rsidR="00D82289" w:rsidRPr="0004189A">
        <w:rPr>
          <w:rFonts w:ascii="Times New Roman" w:hAnsi="Times New Roman"/>
          <w:sz w:val="20"/>
        </w:rPr>
        <w:t xml:space="preserve"> different methods or algorithms that can be used to generate the grid you need for your model. </w:t>
      </w:r>
      <w:r w:rsidR="002339E9" w:rsidRPr="0004189A">
        <w:rPr>
          <w:rFonts w:ascii="Times New Roman" w:hAnsi="Times New Roman"/>
          <w:sz w:val="20"/>
        </w:rPr>
        <w:t xml:space="preserve">The </w:t>
      </w:r>
      <w:proofErr w:type="spellStart"/>
      <w:r w:rsidR="00D82289" w:rsidRPr="0004189A">
        <w:rPr>
          <w:rFonts w:ascii="Times New Roman" w:hAnsi="Times New Roman"/>
          <w:sz w:val="20"/>
        </w:rPr>
        <w:t>FaSTMECH</w:t>
      </w:r>
      <w:proofErr w:type="spellEnd"/>
      <w:r w:rsidR="00D82289" w:rsidRPr="0004189A">
        <w:rPr>
          <w:rFonts w:ascii="Times New Roman" w:hAnsi="Times New Roman"/>
          <w:sz w:val="20"/>
        </w:rPr>
        <w:t xml:space="preserve"> </w:t>
      </w:r>
      <w:r w:rsidR="002339E9" w:rsidRPr="0004189A">
        <w:rPr>
          <w:rFonts w:ascii="Times New Roman" w:hAnsi="Times New Roman"/>
          <w:sz w:val="20"/>
        </w:rPr>
        <w:t xml:space="preserve">solver </w:t>
      </w:r>
      <w:r w:rsidR="00F94CA3" w:rsidRPr="0004189A">
        <w:rPr>
          <w:rFonts w:ascii="Times New Roman" w:hAnsi="Times New Roman"/>
          <w:sz w:val="20"/>
        </w:rPr>
        <w:t>uses a structured</w:t>
      </w:r>
      <w:r w:rsidR="00122A29" w:rsidRPr="0004189A">
        <w:rPr>
          <w:rFonts w:ascii="Times New Roman" w:hAnsi="Times New Roman"/>
          <w:sz w:val="20"/>
        </w:rPr>
        <w:t xml:space="preserve"> curvilinear</w:t>
      </w:r>
      <w:r>
        <w:rPr>
          <w:rFonts w:ascii="Times New Roman" w:hAnsi="Times New Roman"/>
          <w:sz w:val="20"/>
        </w:rPr>
        <w:t xml:space="preserve"> </w:t>
      </w:r>
      <w:r w:rsidR="00122A29" w:rsidRPr="0004189A">
        <w:rPr>
          <w:rFonts w:ascii="Times New Roman" w:hAnsi="Times New Roman"/>
          <w:sz w:val="20"/>
        </w:rPr>
        <w:t xml:space="preserve">orthogonal </w:t>
      </w:r>
      <w:r w:rsidR="00F94CA3" w:rsidRPr="0004189A">
        <w:rPr>
          <w:rFonts w:ascii="Times New Roman" w:hAnsi="Times New Roman"/>
          <w:sz w:val="20"/>
        </w:rPr>
        <w:t xml:space="preserve">grid. </w:t>
      </w:r>
      <w:r w:rsidR="00EE040C" w:rsidRPr="0004189A">
        <w:rPr>
          <w:rFonts w:ascii="Times New Roman" w:hAnsi="Times New Roman"/>
          <w:sz w:val="20"/>
        </w:rPr>
        <w:t>A curvilinear</w:t>
      </w:r>
      <w:r>
        <w:rPr>
          <w:rFonts w:ascii="Times New Roman" w:hAnsi="Times New Roman"/>
          <w:sz w:val="20"/>
        </w:rPr>
        <w:t xml:space="preserve"> </w:t>
      </w:r>
      <w:r w:rsidR="00122A29" w:rsidRPr="0004189A">
        <w:rPr>
          <w:rFonts w:ascii="Times New Roman" w:hAnsi="Times New Roman"/>
          <w:sz w:val="20"/>
        </w:rPr>
        <w:t>orthogonal</w:t>
      </w:r>
      <w:r w:rsidR="00EE040C" w:rsidRPr="0004189A">
        <w:rPr>
          <w:rFonts w:ascii="Times New Roman" w:hAnsi="Times New Roman"/>
          <w:sz w:val="20"/>
        </w:rPr>
        <w:t xml:space="preserve"> grid</w:t>
      </w:r>
      <w:r w:rsidR="007F52AA" w:rsidRPr="0004189A">
        <w:rPr>
          <w:rFonts w:ascii="Times New Roman" w:hAnsi="Times New Roman"/>
          <w:sz w:val="20"/>
        </w:rPr>
        <w:t xml:space="preserve"> defaults to a</w:t>
      </w:r>
      <w:r w:rsidR="00EE040C" w:rsidRPr="0004189A">
        <w:rPr>
          <w:rFonts w:ascii="Times New Roman" w:hAnsi="Times New Roman"/>
          <w:sz w:val="20"/>
        </w:rPr>
        <w:t xml:space="preserve"> </w:t>
      </w:r>
      <w:r w:rsidR="007F52AA" w:rsidRPr="0004189A">
        <w:rPr>
          <w:rFonts w:ascii="Times New Roman" w:hAnsi="Times New Roman"/>
          <w:sz w:val="20"/>
        </w:rPr>
        <w:t>rectilinear grid when only two points define the centerline. Thi</w:t>
      </w:r>
      <w:r w:rsidR="00F94CA3" w:rsidRPr="0004189A">
        <w:rPr>
          <w:rFonts w:ascii="Times New Roman" w:hAnsi="Times New Roman"/>
          <w:sz w:val="20"/>
        </w:rPr>
        <w:t xml:space="preserve">s type of grid can be created </w:t>
      </w:r>
      <w:r w:rsidR="002339E9" w:rsidRPr="0004189A">
        <w:rPr>
          <w:rFonts w:ascii="Times New Roman" w:hAnsi="Times New Roman"/>
          <w:sz w:val="20"/>
        </w:rPr>
        <w:t>in</w:t>
      </w:r>
      <w:r w:rsidR="00F94CA3" w:rsidRPr="0004189A">
        <w:rPr>
          <w:rFonts w:ascii="Times New Roman" w:hAnsi="Times New Roman"/>
          <w:sz w:val="20"/>
        </w:rPr>
        <w:t xml:space="preserve"> three basic steps: defin</w:t>
      </w:r>
      <w:r w:rsidR="00D856A4" w:rsidRPr="0004189A">
        <w:rPr>
          <w:rFonts w:ascii="Times New Roman" w:hAnsi="Times New Roman"/>
          <w:sz w:val="20"/>
        </w:rPr>
        <w:t xml:space="preserve">e </w:t>
      </w:r>
      <w:r w:rsidR="00F94CA3" w:rsidRPr="0004189A">
        <w:rPr>
          <w:rFonts w:ascii="Times New Roman" w:hAnsi="Times New Roman"/>
          <w:sz w:val="20"/>
        </w:rPr>
        <w:t xml:space="preserve">the grid centerline, </w:t>
      </w:r>
      <w:r w:rsidR="00D856A4" w:rsidRPr="0004189A">
        <w:rPr>
          <w:rFonts w:ascii="Times New Roman" w:hAnsi="Times New Roman"/>
          <w:sz w:val="20"/>
        </w:rPr>
        <w:t>specify</w:t>
      </w:r>
      <w:r w:rsidR="00F94CA3" w:rsidRPr="0004189A">
        <w:rPr>
          <w:rFonts w:ascii="Times New Roman" w:hAnsi="Times New Roman"/>
          <w:sz w:val="20"/>
        </w:rPr>
        <w:t xml:space="preserve"> the width and density of points in the grid, and </w:t>
      </w:r>
      <w:r w:rsidR="009056A6" w:rsidRPr="0004189A">
        <w:rPr>
          <w:rFonts w:ascii="Times New Roman" w:hAnsi="Times New Roman"/>
          <w:sz w:val="20"/>
        </w:rPr>
        <w:t>refine the</w:t>
      </w:r>
      <w:r w:rsidR="00F94CA3" w:rsidRPr="0004189A">
        <w:rPr>
          <w:rFonts w:ascii="Times New Roman" w:hAnsi="Times New Roman"/>
          <w:sz w:val="20"/>
        </w:rPr>
        <w:t xml:space="preserve"> curvature and location of the grid</w:t>
      </w:r>
      <w:r w:rsidR="007F52AA" w:rsidRPr="0004189A">
        <w:rPr>
          <w:rFonts w:ascii="Times New Roman" w:hAnsi="Times New Roman"/>
          <w:sz w:val="20"/>
        </w:rPr>
        <w:t xml:space="preserve"> until a satisfactory result is achieved</w:t>
      </w:r>
      <w:r w:rsidR="00F94CA3" w:rsidRPr="0004189A">
        <w:rPr>
          <w:rFonts w:ascii="Times New Roman" w:hAnsi="Times New Roman"/>
          <w:sz w:val="20"/>
        </w:rPr>
        <w:t xml:space="preserve">. </w:t>
      </w:r>
    </w:p>
    <w:p w14:paraId="31EF3E49" w14:textId="57484EA7" w:rsidR="008A74CE" w:rsidRPr="0004189A" w:rsidRDefault="008A74CE" w:rsidP="008A74CE">
      <w:pPr>
        <w:rPr>
          <w:rFonts w:ascii="Times New Roman" w:hAnsi="Times New Roman"/>
          <w:sz w:val="20"/>
        </w:rPr>
      </w:pPr>
      <w:r w:rsidRPr="0004189A">
        <w:rPr>
          <w:rFonts w:ascii="Times New Roman" w:hAnsi="Times New Roman"/>
          <w:sz w:val="20"/>
        </w:rPr>
        <w:t xml:space="preserve">When creating a grid there are </w:t>
      </w:r>
      <w:r w:rsidR="004D3E48" w:rsidRPr="0004189A">
        <w:rPr>
          <w:rFonts w:ascii="Times New Roman" w:hAnsi="Times New Roman"/>
          <w:sz w:val="20"/>
        </w:rPr>
        <w:t>several</w:t>
      </w:r>
      <w:r w:rsidRPr="0004189A">
        <w:rPr>
          <w:rFonts w:ascii="Times New Roman" w:hAnsi="Times New Roman"/>
          <w:sz w:val="20"/>
        </w:rPr>
        <w:t xml:space="preserve"> things to keep in mind</w:t>
      </w:r>
      <w:r w:rsidR="004D3E48">
        <w:rPr>
          <w:rFonts w:ascii="Times New Roman" w:hAnsi="Times New Roman"/>
          <w:sz w:val="20"/>
        </w:rPr>
        <w:t>:</w:t>
      </w:r>
      <w:r w:rsidR="00732B97" w:rsidRPr="0004189A">
        <w:rPr>
          <w:rFonts w:ascii="Times New Roman" w:hAnsi="Times New Roman"/>
          <w:sz w:val="20"/>
        </w:rPr>
        <w:t xml:space="preserve"> 1)</w:t>
      </w:r>
      <w:r w:rsidR="009056A6" w:rsidRPr="0004189A">
        <w:rPr>
          <w:rFonts w:ascii="Times New Roman" w:hAnsi="Times New Roman"/>
          <w:sz w:val="20"/>
        </w:rPr>
        <w:t xml:space="preserve"> </w:t>
      </w:r>
      <w:r w:rsidR="002375A1" w:rsidRPr="0004189A">
        <w:rPr>
          <w:rFonts w:ascii="Times New Roman" w:hAnsi="Times New Roman"/>
          <w:sz w:val="20"/>
        </w:rPr>
        <w:t xml:space="preserve">Keep the grid within the bounds of the data; 2) </w:t>
      </w:r>
      <w:r w:rsidR="00DD0B1A" w:rsidRPr="0004189A">
        <w:rPr>
          <w:rFonts w:ascii="Times New Roman" w:hAnsi="Times New Roman"/>
          <w:sz w:val="20"/>
        </w:rPr>
        <w:t>D</w:t>
      </w:r>
      <w:r w:rsidR="00732B97" w:rsidRPr="0004189A">
        <w:rPr>
          <w:rFonts w:ascii="Times New Roman" w:hAnsi="Times New Roman"/>
          <w:sz w:val="20"/>
        </w:rPr>
        <w:t xml:space="preserve">efine the upstream and downstream boundary </w:t>
      </w:r>
      <w:r w:rsidR="00122A29" w:rsidRPr="0004189A">
        <w:rPr>
          <w:rFonts w:ascii="Times New Roman" w:hAnsi="Times New Roman"/>
          <w:sz w:val="20"/>
        </w:rPr>
        <w:t xml:space="preserve">of the grid </w:t>
      </w:r>
      <w:r w:rsidR="00732B97" w:rsidRPr="0004189A">
        <w:rPr>
          <w:rFonts w:ascii="Times New Roman" w:hAnsi="Times New Roman"/>
          <w:sz w:val="20"/>
        </w:rPr>
        <w:t xml:space="preserve">beyond the area of </w:t>
      </w:r>
      <w:r w:rsidR="002375A1" w:rsidRPr="0004189A">
        <w:rPr>
          <w:rFonts w:ascii="Times New Roman" w:hAnsi="Times New Roman"/>
          <w:sz w:val="20"/>
        </w:rPr>
        <w:t xml:space="preserve">computational </w:t>
      </w:r>
      <w:r w:rsidR="00732B97" w:rsidRPr="0004189A">
        <w:rPr>
          <w:rFonts w:ascii="Times New Roman" w:hAnsi="Times New Roman"/>
          <w:sz w:val="20"/>
        </w:rPr>
        <w:t>interest</w:t>
      </w:r>
      <w:r w:rsidR="00122A29" w:rsidRPr="0004189A">
        <w:rPr>
          <w:rFonts w:ascii="Times New Roman" w:hAnsi="Times New Roman"/>
          <w:sz w:val="20"/>
        </w:rPr>
        <w:t xml:space="preserve"> to account for </w:t>
      </w:r>
      <w:r w:rsidR="002375A1" w:rsidRPr="0004189A">
        <w:rPr>
          <w:rFonts w:ascii="Times New Roman" w:hAnsi="Times New Roman"/>
          <w:sz w:val="20"/>
        </w:rPr>
        <w:t xml:space="preserve">the effects of </w:t>
      </w:r>
      <w:r w:rsidR="00122A29" w:rsidRPr="0004189A">
        <w:rPr>
          <w:rFonts w:ascii="Times New Roman" w:hAnsi="Times New Roman"/>
          <w:sz w:val="20"/>
        </w:rPr>
        <w:t>upstream and downstream boundary condition</w:t>
      </w:r>
      <w:r w:rsidR="002375A1" w:rsidRPr="0004189A">
        <w:rPr>
          <w:rFonts w:ascii="Times New Roman" w:hAnsi="Times New Roman"/>
          <w:sz w:val="20"/>
        </w:rPr>
        <w:t>s</w:t>
      </w:r>
      <w:r w:rsidR="00732B97" w:rsidRPr="0004189A">
        <w:rPr>
          <w:rFonts w:ascii="Times New Roman" w:hAnsi="Times New Roman"/>
          <w:sz w:val="20"/>
        </w:rPr>
        <w:t xml:space="preserve">; </w:t>
      </w:r>
      <w:r w:rsidR="002375A1" w:rsidRPr="0004189A">
        <w:rPr>
          <w:rFonts w:ascii="Times New Roman" w:hAnsi="Times New Roman"/>
          <w:sz w:val="20"/>
        </w:rPr>
        <w:t>3</w:t>
      </w:r>
      <w:r w:rsidR="00732B97" w:rsidRPr="0004189A">
        <w:rPr>
          <w:rFonts w:ascii="Times New Roman" w:hAnsi="Times New Roman"/>
          <w:sz w:val="20"/>
        </w:rPr>
        <w:t xml:space="preserve">) </w:t>
      </w:r>
      <w:r w:rsidRPr="0004189A">
        <w:rPr>
          <w:rFonts w:ascii="Times New Roman" w:hAnsi="Times New Roman"/>
          <w:sz w:val="20"/>
        </w:rPr>
        <w:t>Locate the upstream and downstream boundaries (the e</w:t>
      </w:r>
      <w:r w:rsidR="004D3E48">
        <w:rPr>
          <w:rFonts w:ascii="Times New Roman" w:hAnsi="Times New Roman"/>
          <w:sz w:val="20"/>
        </w:rPr>
        <w:t>nds</w:t>
      </w:r>
      <w:r w:rsidRPr="0004189A">
        <w:rPr>
          <w:rFonts w:ascii="Times New Roman" w:hAnsi="Times New Roman"/>
          <w:sz w:val="20"/>
        </w:rPr>
        <w:t xml:space="preserve"> of the grid) in areas where flow is as uniform as possible. Avoid areas of recirculating flow or abrupt </w:t>
      </w:r>
      <w:r w:rsidR="00732B97" w:rsidRPr="0004189A">
        <w:rPr>
          <w:rFonts w:ascii="Times New Roman" w:hAnsi="Times New Roman"/>
          <w:sz w:val="20"/>
        </w:rPr>
        <w:t>transitions</w:t>
      </w:r>
      <w:r w:rsidRPr="0004189A">
        <w:rPr>
          <w:rFonts w:ascii="Times New Roman" w:hAnsi="Times New Roman"/>
          <w:sz w:val="20"/>
        </w:rPr>
        <w:t xml:space="preserve"> in the bed</w:t>
      </w:r>
      <w:r w:rsidR="004510A0" w:rsidRPr="0004189A">
        <w:rPr>
          <w:rFonts w:ascii="Times New Roman" w:hAnsi="Times New Roman"/>
          <w:sz w:val="20"/>
        </w:rPr>
        <w:t xml:space="preserve"> or width</w:t>
      </w:r>
      <w:r w:rsidR="009056A6" w:rsidRPr="0004189A">
        <w:rPr>
          <w:rFonts w:ascii="Times New Roman" w:hAnsi="Times New Roman"/>
          <w:sz w:val="20"/>
        </w:rPr>
        <w:t xml:space="preserve">; </w:t>
      </w:r>
      <w:r w:rsidR="002375A1" w:rsidRPr="0004189A">
        <w:rPr>
          <w:rFonts w:ascii="Times New Roman" w:hAnsi="Times New Roman"/>
          <w:sz w:val="20"/>
        </w:rPr>
        <w:t>4</w:t>
      </w:r>
      <w:r w:rsidR="00732B97" w:rsidRPr="0004189A">
        <w:rPr>
          <w:rFonts w:ascii="Times New Roman" w:hAnsi="Times New Roman"/>
          <w:sz w:val="20"/>
        </w:rPr>
        <w:t xml:space="preserve">) </w:t>
      </w:r>
      <w:r w:rsidR="009056A6" w:rsidRPr="0004189A">
        <w:rPr>
          <w:rFonts w:ascii="Times New Roman" w:hAnsi="Times New Roman"/>
          <w:sz w:val="20"/>
        </w:rPr>
        <w:t>Orient the</w:t>
      </w:r>
      <w:r w:rsidRPr="0004189A">
        <w:rPr>
          <w:rFonts w:ascii="Times New Roman" w:hAnsi="Times New Roman"/>
          <w:sz w:val="20"/>
        </w:rPr>
        <w:t xml:space="preserve"> upstream and downstream boundar</w:t>
      </w:r>
      <w:r w:rsidR="00CF4C61" w:rsidRPr="0004189A">
        <w:rPr>
          <w:rFonts w:ascii="Times New Roman" w:hAnsi="Times New Roman"/>
          <w:sz w:val="20"/>
        </w:rPr>
        <w:t xml:space="preserve">ies </w:t>
      </w:r>
      <w:r w:rsidRPr="0004189A">
        <w:rPr>
          <w:rFonts w:ascii="Times New Roman" w:hAnsi="Times New Roman"/>
          <w:sz w:val="20"/>
        </w:rPr>
        <w:t xml:space="preserve">perpendicular to the main flow direction; </w:t>
      </w:r>
      <w:r w:rsidR="002375A1" w:rsidRPr="0004189A">
        <w:rPr>
          <w:rFonts w:ascii="Times New Roman" w:hAnsi="Times New Roman"/>
          <w:sz w:val="20"/>
        </w:rPr>
        <w:t>5</w:t>
      </w:r>
      <w:r w:rsidRPr="0004189A">
        <w:rPr>
          <w:rFonts w:ascii="Times New Roman" w:hAnsi="Times New Roman"/>
          <w:sz w:val="20"/>
        </w:rPr>
        <w:t>) Select a grid wi</w:t>
      </w:r>
      <w:r w:rsidR="00CF4C61" w:rsidRPr="0004189A">
        <w:rPr>
          <w:rFonts w:ascii="Times New Roman" w:hAnsi="Times New Roman"/>
          <w:sz w:val="20"/>
        </w:rPr>
        <w:t>d</w:t>
      </w:r>
      <w:r w:rsidRPr="0004189A">
        <w:rPr>
          <w:rFonts w:ascii="Times New Roman" w:hAnsi="Times New Roman"/>
          <w:sz w:val="20"/>
        </w:rPr>
        <w:t>th that minimizes the amount of the grid outside the active channel, therefore maximizing the number of nodes in the gr</w:t>
      </w:r>
      <w:r w:rsidR="001D39E6" w:rsidRPr="0004189A">
        <w:rPr>
          <w:rFonts w:ascii="Times New Roman" w:hAnsi="Times New Roman"/>
          <w:sz w:val="20"/>
        </w:rPr>
        <w:t>id contributing to the solution</w:t>
      </w:r>
      <w:r w:rsidR="009056A6" w:rsidRPr="0004189A">
        <w:rPr>
          <w:rFonts w:ascii="Times New Roman" w:hAnsi="Times New Roman"/>
          <w:sz w:val="20"/>
        </w:rPr>
        <w:t xml:space="preserve">; </w:t>
      </w:r>
      <w:r w:rsidR="002375A1" w:rsidRPr="0004189A">
        <w:rPr>
          <w:rFonts w:ascii="Times New Roman" w:hAnsi="Times New Roman"/>
          <w:sz w:val="20"/>
        </w:rPr>
        <w:t>6</w:t>
      </w:r>
      <w:r w:rsidR="00CF4C61" w:rsidRPr="0004189A">
        <w:rPr>
          <w:rFonts w:ascii="Times New Roman" w:hAnsi="Times New Roman"/>
          <w:sz w:val="20"/>
        </w:rPr>
        <w:t xml:space="preserve">) </w:t>
      </w:r>
      <w:r w:rsidR="004D3E48">
        <w:rPr>
          <w:rFonts w:ascii="Times New Roman" w:hAnsi="Times New Roman"/>
          <w:sz w:val="20"/>
        </w:rPr>
        <w:t>E</w:t>
      </w:r>
      <w:r w:rsidR="00CF4C61" w:rsidRPr="0004189A">
        <w:rPr>
          <w:rFonts w:ascii="Times New Roman" w:hAnsi="Times New Roman"/>
          <w:sz w:val="20"/>
        </w:rPr>
        <w:t>nsure that the grid does not</w:t>
      </w:r>
      <w:r w:rsidR="001D39E6" w:rsidRPr="0004189A">
        <w:rPr>
          <w:rFonts w:ascii="Times New Roman" w:hAnsi="Times New Roman"/>
          <w:sz w:val="20"/>
        </w:rPr>
        <w:t xml:space="preserve"> overlap </w:t>
      </w:r>
      <w:r w:rsidR="001D39E6" w:rsidRPr="0004189A">
        <w:rPr>
          <w:rFonts w:ascii="Times New Roman" w:hAnsi="Times New Roman"/>
          <w:sz w:val="20"/>
        </w:rPr>
        <w:lastRenderedPageBreak/>
        <w:t>itself</w:t>
      </w:r>
      <w:r w:rsidR="00C905AB" w:rsidRPr="0004189A">
        <w:rPr>
          <w:rFonts w:ascii="Times New Roman" w:hAnsi="Times New Roman"/>
          <w:sz w:val="20"/>
        </w:rPr>
        <w:t xml:space="preserve"> in the active channel. The application will give an error if the grid overlaps</w:t>
      </w:r>
      <w:r w:rsidR="00E60271">
        <w:rPr>
          <w:rFonts w:ascii="Times New Roman" w:hAnsi="Times New Roman"/>
          <w:sz w:val="20"/>
        </w:rPr>
        <w:t xml:space="preserve">, which </w:t>
      </w:r>
      <w:r w:rsidR="00ED1B06">
        <w:rPr>
          <w:rFonts w:ascii="Times New Roman" w:hAnsi="Times New Roman"/>
          <w:sz w:val="20"/>
        </w:rPr>
        <w:t xml:space="preserve">can </w:t>
      </w:r>
      <w:r w:rsidR="00E60271">
        <w:rPr>
          <w:rFonts w:ascii="Times New Roman" w:hAnsi="Times New Roman"/>
          <w:sz w:val="20"/>
        </w:rPr>
        <w:t xml:space="preserve">cause issues with the solver </w:t>
      </w:r>
      <w:proofErr w:type="gramStart"/>
      <w:r w:rsidR="00E60271">
        <w:rPr>
          <w:rFonts w:ascii="Times New Roman" w:hAnsi="Times New Roman"/>
          <w:sz w:val="20"/>
        </w:rPr>
        <w:t>later on</w:t>
      </w:r>
      <w:proofErr w:type="gramEnd"/>
      <w:r w:rsidR="00C905AB" w:rsidRPr="0004189A">
        <w:rPr>
          <w:rFonts w:ascii="Times New Roman" w:hAnsi="Times New Roman"/>
          <w:sz w:val="20"/>
        </w:rPr>
        <w:t xml:space="preserve">. </w:t>
      </w:r>
    </w:p>
    <w:p w14:paraId="42355647" w14:textId="77777777" w:rsidR="000C33F4" w:rsidRDefault="000C33F4" w:rsidP="00C905AB">
      <w:pPr>
        <w:pStyle w:val="Heading3"/>
      </w:pPr>
      <w:bookmarkStart w:id="7" w:name="_Toc399927529"/>
      <w:r>
        <w:t>Create grid:</w:t>
      </w:r>
      <w:bookmarkEnd w:id="7"/>
    </w:p>
    <w:p w14:paraId="133BC0E1" w14:textId="330D8D53" w:rsidR="001D39E6" w:rsidRPr="001F1DF8" w:rsidRDefault="001D39E6" w:rsidP="00C6194F">
      <w:pPr>
        <w:pStyle w:val="ListParagraph"/>
        <w:numPr>
          <w:ilvl w:val="0"/>
          <w:numId w:val="1"/>
        </w:numPr>
        <w:rPr>
          <w:rFonts w:ascii="Times New Roman" w:hAnsi="Times New Roman"/>
          <w:sz w:val="20"/>
        </w:rPr>
      </w:pPr>
      <w:r w:rsidRPr="001F1DF8">
        <w:rPr>
          <w:rFonts w:ascii="Times New Roman" w:hAnsi="Times New Roman"/>
          <w:sz w:val="20"/>
        </w:rPr>
        <w:t>To better view the data</w:t>
      </w:r>
      <w:r w:rsidR="0055435F" w:rsidRPr="001F1DF8">
        <w:rPr>
          <w:rFonts w:ascii="Times New Roman" w:hAnsi="Times New Roman"/>
          <w:sz w:val="20"/>
        </w:rPr>
        <w:t xml:space="preserve">, click on the bottom right corner of the Pre-processing Window and </w:t>
      </w:r>
      <w:r w:rsidR="00E773AF" w:rsidRPr="001F1DF8">
        <w:rPr>
          <w:rFonts w:ascii="Times New Roman" w:hAnsi="Times New Roman"/>
          <w:sz w:val="20"/>
        </w:rPr>
        <w:t xml:space="preserve">drag to </w:t>
      </w:r>
      <w:r w:rsidR="0055435F" w:rsidRPr="001F1DF8">
        <w:rPr>
          <w:rFonts w:ascii="Times New Roman" w:hAnsi="Times New Roman"/>
          <w:sz w:val="20"/>
        </w:rPr>
        <w:t xml:space="preserve">expand the window or </w:t>
      </w:r>
      <w:r w:rsidRPr="001F1DF8">
        <w:rPr>
          <w:rFonts w:ascii="Times New Roman" w:hAnsi="Times New Roman"/>
          <w:sz w:val="20"/>
        </w:rPr>
        <w:t xml:space="preserve">select the maximize button along the top of the Pre-processing Window to expand the window. </w:t>
      </w:r>
    </w:p>
    <w:p w14:paraId="76633E78" w14:textId="4BA59D4A" w:rsidR="000C33F4" w:rsidRPr="001F1DF8" w:rsidRDefault="000C33F4" w:rsidP="00C6194F">
      <w:pPr>
        <w:pStyle w:val="ListParagraph"/>
        <w:numPr>
          <w:ilvl w:val="0"/>
          <w:numId w:val="1"/>
        </w:numPr>
        <w:rPr>
          <w:rFonts w:ascii="Times New Roman" w:hAnsi="Times New Roman"/>
          <w:sz w:val="20"/>
        </w:rPr>
      </w:pPr>
      <w:r w:rsidRPr="001F1DF8">
        <w:rPr>
          <w:rFonts w:ascii="Times New Roman" w:hAnsi="Times New Roman"/>
          <w:sz w:val="20"/>
        </w:rPr>
        <w:t xml:space="preserve">In the </w:t>
      </w:r>
      <w:r w:rsidR="00F94CA3" w:rsidRPr="001F1DF8">
        <w:rPr>
          <w:rFonts w:ascii="Times New Roman" w:hAnsi="Times New Roman"/>
          <w:b/>
          <w:sz w:val="20"/>
        </w:rPr>
        <w:t xml:space="preserve">Menu </w:t>
      </w:r>
      <w:r w:rsidRPr="001F1DF8">
        <w:rPr>
          <w:rFonts w:ascii="Times New Roman" w:hAnsi="Times New Roman"/>
          <w:b/>
          <w:sz w:val="20"/>
        </w:rPr>
        <w:t>Bar</w:t>
      </w:r>
      <w:r w:rsidRPr="001F1DF8">
        <w:rPr>
          <w:rFonts w:ascii="Times New Roman" w:hAnsi="Times New Roman"/>
          <w:sz w:val="20"/>
        </w:rPr>
        <w:t xml:space="preserve"> select </w:t>
      </w:r>
      <w:r w:rsidR="00F94CA3" w:rsidRPr="001F1DF8">
        <w:rPr>
          <w:rFonts w:ascii="Times New Roman" w:hAnsi="Times New Roman"/>
          <w:i/>
          <w:sz w:val="20"/>
        </w:rPr>
        <w:t xml:space="preserve">Grid </w:t>
      </w:r>
      <w:r w:rsidR="00E773AF" w:rsidRPr="001F1DF8">
        <w:rPr>
          <w:rFonts w:ascii="Times New Roman" w:hAnsi="Times New Roman"/>
          <w:i/>
          <w:sz w:val="20"/>
        </w:rPr>
        <w:sym w:font="Wingdings" w:char="F0E0"/>
      </w:r>
      <w:r w:rsidR="00E773AF" w:rsidRPr="001F1DF8">
        <w:rPr>
          <w:rFonts w:ascii="Times New Roman" w:hAnsi="Times New Roman"/>
          <w:i/>
          <w:sz w:val="20"/>
        </w:rPr>
        <w:t xml:space="preserve"> </w:t>
      </w:r>
      <w:r w:rsidR="00F94CA3" w:rsidRPr="001F1DF8">
        <w:rPr>
          <w:rFonts w:ascii="Times New Roman" w:hAnsi="Times New Roman"/>
          <w:i/>
          <w:sz w:val="20"/>
        </w:rPr>
        <w:t xml:space="preserve">Select </w:t>
      </w:r>
      <w:r w:rsidR="00705064" w:rsidRPr="001F1DF8">
        <w:rPr>
          <w:rFonts w:ascii="Times New Roman" w:hAnsi="Times New Roman"/>
          <w:i/>
          <w:sz w:val="20"/>
        </w:rPr>
        <w:t>Algorithm</w:t>
      </w:r>
      <w:r w:rsidR="001C7663" w:rsidRPr="001F1DF8">
        <w:rPr>
          <w:rFonts w:ascii="Times New Roman" w:hAnsi="Times New Roman"/>
          <w:i/>
          <w:sz w:val="20"/>
        </w:rPr>
        <w:t xml:space="preserve"> </w:t>
      </w:r>
      <w:r w:rsidR="00705064" w:rsidRPr="001F1DF8">
        <w:rPr>
          <w:rFonts w:ascii="Times New Roman" w:hAnsi="Times New Roman"/>
          <w:i/>
          <w:sz w:val="20"/>
        </w:rPr>
        <w:t>to Create Grid</w:t>
      </w:r>
      <w:r w:rsidR="00F94CA3" w:rsidRPr="001F1DF8">
        <w:rPr>
          <w:rFonts w:ascii="Times New Roman" w:hAnsi="Times New Roman"/>
          <w:i/>
          <w:sz w:val="20"/>
        </w:rPr>
        <w:t xml:space="preserve">. </w:t>
      </w:r>
      <w:r w:rsidR="00F94CA3" w:rsidRPr="001F1DF8">
        <w:rPr>
          <w:rFonts w:ascii="Times New Roman" w:hAnsi="Times New Roman"/>
          <w:sz w:val="20"/>
        </w:rPr>
        <w:t>This opens a dialog</w:t>
      </w:r>
      <w:r w:rsidR="009056A6" w:rsidRPr="001F1DF8">
        <w:rPr>
          <w:rFonts w:ascii="Times New Roman" w:hAnsi="Times New Roman"/>
          <w:sz w:val="20"/>
        </w:rPr>
        <w:t xml:space="preserve"> (Figure </w:t>
      </w:r>
      <w:r w:rsidR="00C4579C" w:rsidRPr="001F1DF8">
        <w:rPr>
          <w:rFonts w:ascii="Times New Roman" w:hAnsi="Times New Roman"/>
          <w:sz w:val="20"/>
        </w:rPr>
        <w:t>5</w:t>
      </w:r>
      <w:r w:rsidR="009056A6" w:rsidRPr="001F1DF8">
        <w:rPr>
          <w:rFonts w:ascii="Times New Roman" w:hAnsi="Times New Roman"/>
          <w:sz w:val="20"/>
        </w:rPr>
        <w:t>)</w:t>
      </w:r>
      <w:r w:rsidR="005D2A04" w:rsidRPr="001F1DF8">
        <w:rPr>
          <w:rFonts w:ascii="Times New Roman" w:hAnsi="Times New Roman"/>
          <w:sz w:val="20"/>
        </w:rPr>
        <w:t>.</w:t>
      </w:r>
      <w:r w:rsidR="00F94CA3" w:rsidRPr="001F1DF8">
        <w:rPr>
          <w:rFonts w:ascii="Times New Roman" w:hAnsi="Times New Roman"/>
          <w:sz w:val="20"/>
        </w:rPr>
        <w:t xml:space="preserve"> </w:t>
      </w:r>
      <w:r w:rsidR="005D2A04" w:rsidRPr="001F1DF8">
        <w:rPr>
          <w:rFonts w:ascii="Times New Roman" w:hAnsi="Times New Roman"/>
          <w:sz w:val="20"/>
        </w:rPr>
        <w:t>S</w:t>
      </w:r>
      <w:r w:rsidR="00F94CA3" w:rsidRPr="001F1DF8">
        <w:rPr>
          <w:rFonts w:ascii="Times New Roman" w:hAnsi="Times New Roman"/>
          <w:sz w:val="20"/>
        </w:rPr>
        <w:t xml:space="preserve">elect </w:t>
      </w:r>
      <w:r w:rsidR="009056A6" w:rsidRPr="001F1DF8">
        <w:rPr>
          <w:rFonts w:ascii="Times New Roman" w:hAnsi="Times New Roman"/>
          <w:sz w:val="20"/>
        </w:rPr>
        <w:t>“</w:t>
      </w:r>
      <w:r w:rsidR="00F94CA3" w:rsidRPr="001F1DF8">
        <w:rPr>
          <w:rFonts w:ascii="Times New Roman" w:hAnsi="Times New Roman"/>
          <w:sz w:val="20"/>
        </w:rPr>
        <w:t>Create grid from polygonal line and width</w:t>
      </w:r>
      <w:r w:rsidR="00732B97" w:rsidRPr="001F1DF8">
        <w:rPr>
          <w:rFonts w:ascii="Times New Roman" w:hAnsi="Times New Roman"/>
          <w:sz w:val="20"/>
        </w:rPr>
        <w:t>.</w:t>
      </w:r>
      <w:r w:rsidR="009056A6" w:rsidRPr="001F1DF8">
        <w:rPr>
          <w:rFonts w:ascii="Times New Roman" w:hAnsi="Times New Roman"/>
          <w:sz w:val="20"/>
        </w:rPr>
        <w:t>”</w:t>
      </w:r>
      <w:r w:rsidR="00732B97" w:rsidRPr="001F1DF8">
        <w:rPr>
          <w:rFonts w:ascii="Times New Roman" w:hAnsi="Times New Roman"/>
          <w:sz w:val="20"/>
        </w:rPr>
        <w:t xml:space="preserve"> </w:t>
      </w:r>
      <w:r w:rsidR="009056A6" w:rsidRPr="001F1DF8">
        <w:rPr>
          <w:rFonts w:ascii="Times New Roman" w:hAnsi="Times New Roman"/>
          <w:sz w:val="20"/>
        </w:rPr>
        <w:t>Click</w:t>
      </w:r>
      <w:r w:rsidR="00732B97" w:rsidRPr="001F1DF8">
        <w:rPr>
          <w:rFonts w:ascii="Times New Roman" w:hAnsi="Times New Roman"/>
          <w:sz w:val="20"/>
        </w:rPr>
        <w:t xml:space="preserve"> OK</w:t>
      </w:r>
      <w:r w:rsidR="008A74CE" w:rsidRPr="001F1DF8">
        <w:rPr>
          <w:rFonts w:ascii="Times New Roman" w:hAnsi="Times New Roman"/>
          <w:sz w:val="20"/>
        </w:rPr>
        <w:t>. A</w:t>
      </w:r>
      <w:r w:rsidR="00CF4C61" w:rsidRPr="001F1DF8">
        <w:rPr>
          <w:rFonts w:ascii="Times New Roman" w:hAnsi="Times New Roman"/>
          <w:sz w:val="20"/>
        </w:rPr>
        <w:t>nother</w:t>
      </w:r>
      <w:r w:rsidR="008A74CE" w:rsidRPr="001F1DF8">
        <w:rPr>
          <w:rFonts w:ascii="Times New Roman" w:hAnsi="Times New Roman"/>
          <w:sz w:val="20"/>
        </w:rPr>
        <w:t xml:space="preserve"> dialog will open providing instructions on using this feature. </w:t>
      </w:r>
      <w:r w:rsidR="009056A6" w:rsidRPr="001F1DF8">
        <w:rPr>
          <w:rFonts w:ascii="Times New Roman" w:hAnsi="Times New Roman"/>
          <w:sz w:val="20"/>
        </w:rPr>
        <w:t>Click</w:t>
      </w:r>
      <w:r w:rsidR="008A74CE" w:rsidRPr="001F1DF8">
        <w:rPr>
          <w:rFonts w:ascii="Times New Roman" w:hAnsi="Times New Roman"/>
          <w:sz w:val="20"/>
        </w:rPr>
        <w:t xml:space="preserve"> </w:t>
      </w:r>
      <w:r w:rsidR="00732B97" w:rsidRPr="001F1DF8">
        <w:rPr>
          <w:rFonts w:ascii="Times New Roman" w:hAnsi="Times New Roman"/>
          <w:sz w:val="20"/>
        </w:rPr>
        <w:t>OK</w:t>
      </w:r>
      <w:r w:rsidR="008A74CE" w:rsidRPr="001F1DF8">
        <w:rPr>
          <w:rFonts w:ascii="Times New Roman" w:hAnsi="Times New Roman"/>
          <w:sz w:val="20"/>
        </w:rPr>
        <w:t xml:space="preserve">. </w:t>
      </w:r>
      <w:r w:rsidRPr="001F1DF8">
        <w:rPr>
          <w:rFonts w:ascii="Times New Roman" w:hAnsi="Times New Roman"/>
          <w:sz w:val="20"/>
        </w:rPr>
        <w:t xml:space="preserve"> </w:t>
      </w:r>
    </w:p>
    <w:p w14:paraId="58606D6A" w14:textId="77777777" w:rsidR="009056A6" w:rsidRDefault="009056A6" w:rsidP="009056A6">
      <w:pPr>
        <w:pStyle w:val="ListParagraph"/>
        <w:ind w:left="1080"/>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056A6" w14:paraId="6DCC5752" w14:textId="77777777" w:rsidTr="00985CCE">
        <w:tc>
          <w:tcPr>
            <w:tcW w:w="9360" w:type="dxa"/>
          </w:tcPr>
          <w:p w14:paraId="06526409" w14:textId="77777777" w:rsidR="00A523DB" w:rsidRDefault="009056A6" w:rsidP="007B69D8">
            <w:pPr>
              <w:jc w:val="center"/>
              <w:rPr>
                <w:rFonts w:cstheme="minorHAnsi"/>
              </w:rPr>
            </w:pPr>
            <w:r>
              <w:rPr>
                <w:noProof/>
              </w:rPr>
              <w:drawing>
                <wp:inline distT="0" distB="0" distL="0" distR="0" wp14:anchorId="504110AF" wp14:editId="130D0188">
                  <wp:extent cx="2517731" cy="1877695"/>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F411.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20490" cy="1879752"/>
                          </a:xfrm>
                          <a:prstGeom prst="rect">
                            <a:avLst/>
                          </a:prstGeom>
                        </pic:spPr>
                      </pic:pic>
                    </a:graphicData>
                  </a:graphic>
                </wp:inline>
              </w:drawing>
            </w:r>
          </w:p>
          <w:p w14:paraId="21D46FA8" w14:textId="77777777" w:rsidR="00A523DB" w:rsidRDefault="00A523DB">
            <w:pPr>
              <w:pStyle w:val="FigureCaption"/>
            </w:pPr>
            <w:r>
              <w:t>Example of the Select Grid Creating Algorithm dialog.</w:t>
            </w:r>
          </w:p>
        </w:tc>
      </w:tr>
    </w:tbl>
    <w:p w14:paraId="2CA7AFAF" w14:textId="6608530F" w:rsidR="006C6344" w:rsidRDefault="004D3E48" w:rsidP="00B22758">
      <w:pPr>
        <w:pStyle w:val="ListParagraph"/>
        <w:numPr>
          <w:ilvl w:val="0"/>
          <w:numId w:val="1"/>
        </w:numPr>
      </w:pPr>
      <w:r>
        <w:rPr>
          <w:noProof/>
        </w:rPr>
        <w:drawing>
          <wp:anchor distT="0" distB="0" distL="114300" distR="114300" simplePos="0" relativeHeight="251658240" behindDoc="0" locked="0" layoutInCell="1" allowOverlap="1" wp14:anchorId="3E99CC9E" wp14:editId="424BE319">
            <wp:simplePos x="0" y="0"/>
            <wp:positionH relativeFrom="margin">
              <wp:posOffset>1333500</wp:posOffset>
            </wp:positionH>
            <wp:positionV relativeFrom="paragraph">
              <wp:posOffset>812165</wp:posOffset>
            </wp:positionV>
            <wp:extent cx="3695700" cy="2372360"/>
            <wp:effectExtent l="0" t="0" r="0" b="889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95700" cy="2372360"/>
                    </a:xfrm>
                    <a:prstGeom prst="rect">
                      <a:avLst/>
                    </a:prstGeom>
                  </pic:spPr>
                </pic:pic>
              </a:graphicData>
            </a:graphic>
            <wp14:sizeRelH relativeFrom="margin">
              <wp14:pctWidth>0</wp14:pctWidth>
            </wp14:sizeRelH>
            <wp14:sizeRelV relativeFrom="margin">
              <wp14:pctHeight>0</wp14:pctHeight>
            </wp14:sizeRelV>
          </wp:anchor>
        </w:drawing>
      </w:r>
      <w:r w:rsidR="000C33F4" w:rsidRPr="001F1DF8">
        <w:rPr>
          <w:rFonts w:ascii="Times New Roman" w:hAnsi="Times New Roman"/>
          <w:sz w:val="20"/>
        </w:rPr>
        <w:t xml:space="preserve">To draw the centerline, </w:t>
      </w:r>
      <w:r w:rsidR="00461267">
        <w:rPr>
          <w:rFonts w:ascii="Times New Roman" w:hAnsi="Times New Roman"/>
          <w:sz w:val="20"/>
        </w:rPr>
        <w:t>left-click</w:t>
      </w:r>
      <w:r w:rsidR="00732B97" w:rsidRPr="001F1DF8">
        <w:rPr>
          <w:rFonts w:ascii="Times New Roman" w:hAnsi="Times New Roman"/>
          <w:sz w:val="20"/>
        </w:rPr>
        <w:t xml:space="preserve"> </w:t>
      </w:r>
      <w:r w:rsidR="000C33F4" w:rsidRPr="001F1DF8">
        <w:rPr>
          <w:rFonts w:ascii="Times New Roman" w:hAnsi="Times New Roman"/>
          <w:sz w:val="20"/>
        </w:rPr>
        <w:t xml:space="preserve">in the desired locations </w:t>
      </w:r>
      <w:r w:rsidR="009056A6" w:rsidRPr="001F1DF8">
        <w:rPr>
          <w:rFonts w:ascii="Times New Roman" w:hAnsi="Times New Roman"/>
          <w:sz w:val="20"/>
        </w:rPr>
        <w:t xml:space="preserve">starting at the upstream most point of interest and ending at the </w:t>
      </w:r>
      <w:r w:rsidR="000C33F4" w:rsidRPr="001F1DF8">
        <w:rPr>
          <w:rFonts w:ascii="Times New Roman" w:hAnsi="Times New Roman"/>
          <w:sz w:val="20"/>
        </w:rPr>
        <w:t>downstream (</w:t>
      </w:r>
      <w:r w:rsidR="009056A6" w:rsidRPr="001F1DF8">
        <w:rPr>
          <w:rFonts w:ascii="Times New Roman" w:hAnsi="Times New Roman"/>
          <w:sz w:val="20"/>
        </w:rPr>
        <w:t xml:space="preserve">Figure </w:t>
      </w:r>
      <w:r w:rsidR="00C4579C" w:rsidRPr="001F1DF8">
        <w:rPr>
          <w:rFonts w:ascii="Times New Roman" w:hAnsi="Times New Roman"/>
          <w:sz w:val="20"/>
        </w:rPr>
        <w:t>6</w:t>
      </w:r>
      <w:r w:rsidR="000C33F4" w:rsidRPr="001F1DF8">
        <w:rPr>
          <w:rFonts w:ascii="Times New Roman" w:hAnsi="Times New Roman"/>
          <w:sz w:val="20"/>
        </w:rPr>
        <w:t>). The upstream end of the channel in Figure</w:t>
      </w:r>
      <w:r w:rsidR="004142CA" w:rsidRPr="001F1DF8">
        <w:rPr>
          <w:rFonts w:ascii="Times New Roman" w:hAnsi="Times New Roman"/>
          <w:sz w:val="20"/>
        </w:rPr>
        <w:t xml:space="preserve"> </w:t>
      </w:r>
      <w:r w:rsidR="00C4579C" w:rsidRPr="001F1DF8">
        <w:rPr>
          <w:rFonts w:ascii="Times New Roman" w:hAnsi="Times New Roman"/>
          <w:sz w:val="20"/>
        </w:rPr>
        <w:t>6</w:t>
      </w:r>
      <w:r w:rsidR="00087CDE" w:rsidRPr="001F1DF8">
        <w:rPr>
          <w:rFonts w:ascii="Times New Roman" w:hAnsi="Times New Roman"/>
          <w:sz w:val="20"/>
        </w:rPr>
        <w:t xml:space="preserve"> </w:t>
      </w:r>
      <w:r w:rsidR="000C33F4" w:rsidRPr="001F1DF8">
        <w:rPr>
          <w:rFonts w:ascii="Times New Roman" w:hAnsi="Times New Roman"/>
          <w:sz w:val="20"/>
        </w:rPr>
        <w:t xml:space="preserve">is at the bottom </w:t>
      </w:r>
      <w:r w:rsidR="00732B97" w:rsidRPr="001F1DF8">
        <w:rPr>
          <w:rFonts w:ascii="Times New Roman" w:hAnsi="Times New Roman"/>
          <w:sz w:val="20"/>
        </w:rPr>
        <w:t xml:space="preserve">right </w:t>
      </w:r>
      <w:r w:rsidR="000C33F4" w:rsidRPr="001F1DF8">
        <w:rPr>
          <w:rFonts w:ascii="Times New Roman" w:hAnsi="Times New Roman"/>
          <w:sz w:val="20"/>
        </w:rPr>
        <w:t>and the channel centerline should be drawn in the direction from lower-right to upper-left. When finished</w:t>
      </w:r>
      <w:r>
        <w:rPr>
          <w:rFonts w:ascii="Times New Roman" w:hAnsi="Times New Roman"/>
          <w:sz w:val="20"/>
        </w:rPr>
        <w:t>,</w:t>
      </w:r>
      <w:r w:rsidR="000C33F4" w:rsidRPr="001F1DF8">
        <w:rPr>
          <w:rFonts w:ascii="Times New Roman" w:hAnsi="Times New Roman"/>
          <w:sz w:val="20"/>
        </w:rPr>
        <w:t xml:space="preserve"> press “Enter” on the keyboard.</w:t>
      </w:r>
      <w:r w:rsidR="00732B97" w:rsidRPr="001F1DF8">
        <w:rPr>
          <w:rFonts w:ascii="Times New Roman" w:hAnsi="Times New Roman"/>
          <w:sz w:val="20"/>
        </w:rPr>
        <w:t xml:space="preserve"> Use </w:t>
      </w:r>
      <w:r w:rsidR="004142CA" w:rsidRPr="001F1DF8">
        <w:rPr>
          <w:rFonts w:ascii="Times New Roman" w:hAnsi="Times New Roman"/>
          <w:sz w:val="20"/>
        </w:rPr>
        <w:t xml:space="preserve">Figure </w:t>
      </w:r>
      <w:r w:rsidR="00C4579C" w:rsidRPr="001F1DF8">
        <w:rPr>
          <w:rFonts w:ascii="Times New Roman" w:hAnsi="Times New Roman"/>
          <w:sz w:val="20"/>
        </w:rPr>
        <w:t>6</w:t>
      </w:r>
      <w:r w:rsidR="004142CA" w:rsidRPr="001F1DF8">
        <w:rPr>
          <w:rFonts w:ascii="Times New Roman" w:hAnsi="Times New Roman"/>
          <w:sz w:val="20"/>
        </w:rPr>
        <w:t xml:space="preserve"> and the blue water-surface points on the background image</w:t>
      </w:r>
      <w:r w:rsidR="00732B97" w:rsidRPr="001F1DF8">
        <w:rPr>
          <w:rFonts w:ascii="Times New Roman" w:hAnsi="Times New Roman"/>
          <w:sz w:val="20"/>
        </w:rPr>
        <w:t xml:space="preserve"> as a guide in selecting the boundary locations.</w:t>
      </w:r>
      <w:r w:rsidRPr="004D3E48">
        <w:rPr>
          <w:noProof/>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4142CA" w14:paraId="2C8809A3" w14:textId="77777777" w:rsidTr="0088283D">
        <w:tc>
          <w:tcPr>
            <w:tcW w:w="9360" w:type="dxa"/>
          </w:tcPr>
          <w:p w14:paraId="380B8E10" w14:textId="68675903" w:rsidR="00A523DB" w:rsidRDefault="00A523DB" w:rsidP="00B22758"/>
          <w:p w14:paraId="2E55CC36" w14:textId="77777777" w:rsidR="00A523DB" w:rsidRDefault="00A523DB" w:rsidP="00B22758">
            <w:pPr>
              <w:pStyle w:val="FigureCaption"/>
              <w:spacing w:before="0"/>
            </w:pPr>
            <w:r>
              <w:t>Location to draw centerline. Flow is from bottom to top so start at the lower end of the channel and select points end</w:t>
            </w:r>
            <w:r w:rsidR="007B69D8">
              <w:t>ing near the top of the channel.</w:t>
            </w:r>
          </w:p>
        </w:tc>
      </w:tr>
    </w:tbl>
    <w:p w14:paraId="79E679C5" w14:textId="6CB2DC3F" w:rsidR="00732B97" w:rsidRPr="001F1DF8" w:rsidRDefault="00732B97" w:rsidP="00C6194F">
      <w:pPr>
        <w:pStyle w:val="ListParagraph"/>
        <w:numPr>
          <w:ilvl w:val="0"/>
          <w:numId w:val="1"/>
        </w:numPr>
        <w:rPr>
          <w:rFonts w:ascii="Times New Roman" w:hAnsi="Times New Roman"/>
          <w:sz w:val="20"/>
        </w:rPr>
      </w:pPr>
      <w:r w:rsidRPr="001F1DF8">
        <w:rPr>
          <w:rFonts w:ascii="Times New Roman" w:hAnsi="Times New Roman"/>
          <w:sz w:val="20"/>
        </w:rPr>
        <w:lastRenderedPageBreak/>
        <w:t xml:space="preserve">A new dialog opens that allows you to specify the number of nodes in the streamwise direction, </w:t>
      </w:r>
      <w:proofErr w:type="spellStart"/>
      <w:r w:rsidR="0055435F" w:rsidRPr="001F1DF8">
        <w:rPr>
          <w:rFonts w:ascii="Times New Roman" w:hAnsi="Times New Roman"/>
          <w:sz w:val="20"/>
        </w:rPr>
        <w:t>n</w:t>
      </w:r>
      <w:r w:rsidRPr="001F1DF8">
        <w:rPr>
          <w:rFonts w:ascii="Times New Roman" w:hAnsi="Times New Roman"/>
          <w:sz w:val="20"/>
          <w:vertAlign w:val="subscript"/>
        </w:rPr>
        <w:t>I</w:t>
      </w:r>
      <w:proofErr w:type="spellEnd"/>
      <w:r w:rsidRPr="001F1DF8">
        <w:rPr>
          <w:rFonts w:ascii="Times New Roman" w:hAnsi="Times New Roman"/>
          <w:sz w:val="20"/>
        </w:rPr>
        <w:t xml:space="preserve">, the number of nodes in the cross-stream direction, </w:t>
      </w:r>
      <w:proofErr w:type="spellStart"/>
      <w:r w:rsidR="0055435F" w:rsidRPr="001F1DF8">
        <w:rPr>
          <w:rFonts w:ascii="Times New Roman" w:hAnsi="Times New Roman"/>
          <w:sz w:val="20"/>
        </w:rPr>
        <w:t>n</w:t>
      </w:r>
      <w:r w:rsidRPr="001F1DF8">
        <w:rPr>
          <w:rFonts w:ascii="Times New Roman" w:hAnsi="Times New Roman"/>
          <w:sz w:val="20"/>
          <w:vertAlign w:val="subscript"/>
        </w:rPr>
        <w:t>J</w:t>
      </w:r>
      <w:proofErr w:type="spellEnd"/>
      <w:r w:rsidRPr="001F1DF8">
        <w:rPr>
          <w:rFonts w:ascii="Times New Roman" w:hAnsi="Times New Roman"/>
          <w:sz w:val="20"/>
        </w:rPr>
        <w:t>, and the width of the grid, W (</w:t>
      </w:r>
      <w:r w:rsidR="004142CA" w:rsidRPr="001F1DF8">
        <w:rPr>
          <w:rFonts w:ascii="Times New Roman" w:hAnsi="Times New Roman"/>
          <w:sz w:val="20"/>
        </w:rPr>
        <w:t xml:space="preserve">Figure </w:t>
      </w:r>
      <w:r w:rsidR="00C4579C" w:rsidRPr="001F1DF8">
        <w:rPr>
          <w:rFonts w:ascii="Times New Roman" w:hAnsi="Times New Roman"/>
          <w:sz w:val="20"/>
        </w:rPr>
        <w:t>7</w:t>
      </w:r>
      <w:r w:rsidRPr="001F1DF8">
        <w:rPr>
          <w:rFonts w:ascii="Times New Roman" w:hAnsi="Times New Roman"/>
          <w:sz w:val="20"/>
        </w:rPr>
        <w:t xml:space="preserve">). Set the </w:t>
      </w:r>
      <w:r w:rsidR="0055435F" w:rsidRPr="001F1DF8">
        <w:rPr>
          <w:rFonts w:ascii="Times New Roman" w:hAnsi="Times New Roman"/>
          <w:sz w:val="20"/>
        </w:rPr>
        <w:t>grid w</w:t>
      </w:r>
      <w:r w:rsidRPr="001F1DF8">
        <w:rPr>
          <w:rFonts w:ascii="Times New Roman" w:hAnsi="Times New Roman"/>
          <w:sz w:val="20"/>
        </w:rPr>
        <w:t xml:space="preserve">idth equal to 360 meters and define the number of points in the streamwise and </w:t>
      </w:r>
      <w:r w:rsidR="0055435F" w:rsidRPr="001F1DF8">
        <w:rPr>
          <w:rFonts w:ascii="Times New Roman" w:hAnsi="Times New Roman"/>
          <w:sz w:val="20"/>
        </w:rPr>
        <w:t>cross-</w:t>
      </w:r>
      <w:r w:rsidRPr="001F1DF8">
        <w:rPr>
          <w:rFonts w:ascii="Times New Roman" w:hAnsi="Times New Roman"/>
          <w:sz w:val="20"/>
        </w:rPr>
        <w:t xml:space="preserve">stream dimension to give corresponding increments of about </w:t>
      </w:r>
      <w:r w:rsidR="00296292">
        <w:rPr>
          <w:rFonts w:ascii="Times New Roman" w:hAnsi="Times New Roman"/>
          <w:sz w:val="20"/>
        </w:rPr>
        <w:t>10</w:t>
      </w:r>
      <w:r w:rsidRPr="001F1DF8">
        <w:rPr>
          <w:rFonts w:ascii="Times New Roman" w:hAnsi="Times New Roman"/>
          <w:sz w:val="20"/>
        </w:rPr>
        <w:t xml:space="preserve"> meters</w:t>
      </w:r>
      <w:r w:rsidR="0055435F" w:rsidRPr="001F1DF8">
        <w:rPr>
          <w:rFonts w:ascii="Times New Roman" w:hAnsi="Times New Roman"/>
          <w:sz w:val="20"/>
        </w:rPr>
        <w:t xml:space="preserve"> (</w:t>
      </w:r>
      <w:r w:rsidR="00CF4C61" w:rsidRPr="001F1DF8">
        <w:rPr>
          <w:rFonts w:ascii="Times New Roman" w:hAnsi="Times New Roman"/>
          <w:sz w:val="20"/>
        </w:rPr>
        <w:t xml:space="preserve">displayed by </w:t>
      </w:r>
      <w:proofErr w:type="spellStart"/>
      <w:r w:rsidR="0055435F" w:rsidRPr="001F1DF8">
        <w:rPr>
          <w:rFonts w:ascii="Times New Roman" w:hAnsi="Times New Roman"/>
          <w:sz w:val="20"/>
        </w:rPr>
        <w:t>d</w:t>
      </w:r>
      <w:r w:rsidR="0055435F" w:rsidRPr="001F1DF8">
        <w:rPr>
          <w:rFonts w:ascii="Times New Roman" w:hAnsi="Times New Roman"/>
          <w:sz w:val="20"/>
          <w:vertAlign w:val="subscript"/>
        </w:rPr>
        <w:t>I</w:t>
      </w:r>
      <w:proofErr w:type="spellEnd"/>
      <w:r w:rsidR="0055435F" w:rsidRPr="001F1DF8">
        <w:rPr>
          <w:rFonts w:ascii="Times New Roman" w:hAnsi="Times New Roman"/>
          <w:sz w:val="20"/>
          <w:vertAlign w:val="subscript"/>
        </w:rPr>
        <w:t xml:space="preserve"> </w:t>
      </w:r>
      <w:r w:rsidR="0055435F" w:rsidRPr="001F1DF8">
        <w:rPr>
          <w:rFonts w:ascii="Times New Roman" w:hAnsi="Times New Roman"/>
          <w:sz w:val="20"/>
        </w:rPr>
        <w:t>and</w:t>
      </w:r>
      <w:r w:rsidR="0055435F" w:rsidRPr="001F1DF8">
        <w:rPr>
          <w:rFonts w:ascii="Times New Roman" w:hAnsi="Times New Roman"/>
          <w:sz w:val="20"/>
          <w:vertAlign w:val="subscript"/>
        </w:rPr>
        <w:t xml:space="preserve"> </w:t>
      </w:r>
      <w:proofErr w:type="spellStart"/>
      <w:r w:rsidR="0055435F" w:rsidRPr="001F1DF8">
        <w:rPr>
          <w:rFonts w:ascii="Times New Roman" w:hAnsi="Times New Roman"/>
          <w:sz w:val="20"/>
        </w:rPr>
        <w:t>d</w:t>
      </w:r>
      <w:r w:rsidR="0055435F" w:rsidRPr="001F1DF8">
        <w:rPr>
          <w:rFonts w:ascii="Times New Roman" w:hAnsi="Times New Roman"/>
          <w:sz w:val="20"/>
          <w:vertAlign w:val="subscript"/>
        </w:rPr>
        <w:t>J</w:t>
      </w:r>
      <w:proofErr w:type="spellEnd"/>
      <w:r w:rsidR="00CF4C61" w:rsidRPr="001F1DF8">
        <w:rPr>
          <w:rFonts w:ascii="Times New Roman" w:hAnsi="Times New Roman"/>
          <w:sz w:val="20"/>
        </w:rPr>
        <w:t>).</w:t>
      </w:r>
      <w:r w:rsidRPr="001F1DF8">
        <w:rPr>
          <w:rFonts w:ascii="Times New Roman" w:hAnsi="Times New Roman"/>
          <w:sz w:val="20"/>
        </w:rPr>
        <w:t xml:space="preserve"> </w:t>
      </w:r>
      <w:r w:rsidR="0055435F" w:rsidRPr="001F1DF8">
        <w:rPr>
          <w:rFonts w:ascii="Times New Roman" w:hAnsi="Times New Roman"/>
          <w:sz w:val="20"/>
        </w:rPr>
        <w:t>T</w:t>
      </w:r>
      <w:r w:rsidRPr="001F1DF8">
        <w:rPr>
          <w:rFonts w:ascii="Times New Roman" w:hAnsi="Times New Roman"/>
          <w:sz w:val="20"/>
        </w:rPr>
        <w:t xml:space="preserve">he distance between nodes in the streamwise direction along the centerline and the </w:t>
      </w:r>
      <w:r w:rsidR="0055435F" w:rsidRPr="001F1DF8">
        <w:rPr>
          <w:rFonts w:ascii="Times New Roman" w:hAnsi="Times New Roman"/>
          <w:sz w:val="20"/>
        </w:rPr>
        <w:t>cross-</w:t>
      </w:r>
      <w:r w:rsidRPr="001F1DF8">
        <w:rPr>
          <w:rFonts w:ascii="Times New Roman" w:hAnsi="Times New Roman"/>
          <w:sz w:val="20"/>
        </w:rPr>
        <w:t xml:space="preserve">stream direction is constant everywhere on the grid. Use the </w:t>
      </w:r>
      <w:r w:rsidR="00EA7DBE" w:rsidRPr="001F1DF8">
        <w:rPr>
          <w:rFonts w:ascii="Times New Roman" w:hAnsi="Times New Roman"/>
          <w:sz w:val="20"/>
        </w:rPr>
        <w:t>“</w:t>
      </w:r>
      <w:r w:rsidRPr="001F1DF8">
        <w:rPr>
          <w:rFonts w:ascii="Times New Roman" w:hAnsi="Times New Roman"/>
          <w:sz w:val="20"/>
        </w:rPr>
        <w:t>Apply</w:t>
      </w:r>
      <w:r w:rsidR="00EA7DBE" w:rsidRPr="001F1DF8">
        <w:rPr>
          <w:rFonts w:ascii="Times New Roman" w:hAnsi="Times New Roman"/>
          <w:sz w:val="20"/>
        </w:rPr>
        <w:t>”</w:t>
      </w:r>
      <w:r w:rsidRPr="001F1DF8">
        <w:rPr>
          <w:rFonts w:ascii="Times New Roman" w:hAnsi="Times New Roman"/>
          <w:sz w:val="20"/>
        </w:rPr>
        <w:t xml:space="preserve"> button on the dialog to dynamically change the view of the grid to find the desired spacing of nodes in the streamwise and </w:t>
      </w:r>
      <w:r w:rsidR="0088333F">
        <w:rPr>
          <w:rFonts w:ascii="Times New Roman" w:hAnsi="Times New Roman"/>
          <w:sz w:val="20"/>
        </w:rPr>
        <w:t>cross-stream</w:t>
      </w:r>
      <w:r w:rsidRPr="001F1DF8">
        <w:rPr>
          <w:rFonts w:ascii="Times New Roman" w:hAnsi="Times New Roman"/>
          <w:sz w:val="20"/>
        </w:rPr>
        <w:t xml:space="preserve"> directions.</w:t>
      </w:r>
      <w:r w:rsidR="0055435F" w:rsidRPr="001F1DF8">
        <w:rPr>
          <w:rFonts w:ascii="Times New Roman" w:hAnsi="Times New Roman"/>
          <w:sz w:val="20"/>
        </w:rPr>
        <w:t xml:space="preserve"> </w:t>
      </w:r>
      <w:r w:rsidR="008A347D">
        <w:rPr>
          <w:rFonts w:ascii="Times New Roman" w:hAnsi="Times New Roman"/>
          <w:sz w:val="20"/>
        </w:rPr>
        <w:t xml:space="preserve">Your values should be </w:t>
      </w:r>
      <w:proofErr w:type="gramStart"/>
      <w:r w:rsidR="008A347D">
        <w:rPr>
          <w:rFonts w:ascii="Times New Roman" w:hAnsi="Times New Roman"/>
          <w:sz w:val="20"/>
        </w:rPr>
        <w:t>similar to</w:t>
      </w:r>
      <w:proofErr w:type="gramEnd"/>
      <w:r w:rsidR="008A347D">
        <w:rPr>
          <w:rFonts w:ascii="Times New Roman" w:hAnsi="Times New Roman"/>
          <w:sz w:val="20"/>
        </w:rPr>
        <w:t xml:space="preserve"> those in Figure 7. </w:t>
      </w:r>
      <w:r w:rsidR="0055435F" w:rsidRPr="001F1DF8">
        <w:rPr>
          <w:rFonts w:ascii="Times New Roman" w:hAnsi="Times New Roman"/>
          <w:sz w:val="20"/>
        </w:rPr>
        <w:t>Select OK when you are done.</w:t>
      </w:r>
      <w:r w:rsidR="00560036" w:rsidRPr="001F1DF8">
        <w:rPr>
          <w:rFonts w:ascii="Times New Roman" w:hAnsi="Times New Roman"/>
          <w:sz w:val="20"/>
        </w:rPr>
        <w:t xml:space="preserve"> If you need to return to this menu, select </w:t>
      </w:r>
      <w:r w:rsidR="00560036" w:rsidRPr="001F1DF8">
        <w:rPr>
          <w:rFonts w:ascii="Times New Roman" w:hAnsi="Times New Roman"/>
          <w:i/>
          <w:sz w:val="20"/>
        </w:rPr>
        <w:t xml:space="preserve">Grid </w:t>
      </w:r>
      <w:r w:rsidR="00EA7DBE" w:rsidRPr="001F1DF8">
        <w:rPr>
          <w:rFonts w:ascii="Times New Roman" w:hAnsi="Times New Roman"/>
          <w:i/>
          <w:sz w:val="20"/>
        </w:rPr>
        <w:sym w:font="Wingdings" w:char="F0E0"/>
      </w:r>
      <w:r w:rsidR="00EA7DBE" w:rsidRPr="001F1DF8">
        <w:rPr>
          <w:rFonts w:ascii="Times New Roman" w:hAnsi="Times New Roman"/>
          <w:i/>
          <w:sz w:val="20"/>
        </w:rPr>
        <w:t xml:space="preserve"> </w:t>
      </w:r>
      <w:r w:rsidR="00560036" w:rsidRPr="001F1DF8">
        <w:rPr>
          <w:rFonts w:ascii="Times New Roman" w:hAnsi="Times New Roman"/>
          <w:i/>
          <w:sz w:val="20"/>
        </w:rPr>
        <w:t xml:space="preserve">Create Grid </w:t>
      </w:r>
      <w:r w:rsidR="00560036" w:rsidRPr="001F1DF8">
        <w:rPr>
          <w:rFonts w:ascii="Times New Roman" w:hAnsi="Times New Roman"/>
          <w:sz w:val="20"/>
        </w:rPr>
        <w:t xml:space="preserve">from the </w:t>
      </w:r>
      <w:r w:rsidR="00560036" w:rsidRPr="001F1DF8">
        <w:rPr>
          <w:rFonts w:ascii="Times New Roman" w:hAnsi="Times New Roman"/>
          <w:b/>
          <w:sz w:val="20"/>
        </w:rPr>
        <w:t>Menu Bar</w:t>
      </w:r>
      <w:r w:rsidR="00560036" w:rsidRPr="001F1DF8">
        <w:rPr>
          <w:rFonts w:ascii="Times New Roman" w:hAnsi="Times New Roman"/>
          <w:sz w:val="20"/>
        </w:rPr>
        <w:t>.</w:t>
      </w:r>
    </w:p>
    <w:p w14:paraId="19DA6651" w14:textId="77777777" w:rsidR="004142CA" w:rsidRDefault="004142CA" w:rsidP="004142CA">
      <w:pPr>
        <w:pStyle w:val="ListParagraph"/>
        <w:ind w:left="108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60"/>
      </w:tblGrid>
      <w:tr w:rsidR="004142CA" w14:paraId="4BE5D5E0" w14:textId="77777777" w:rsidTr="00985CCE">
        <w:tc>
          <w:tcPr>
            <w:tcW w:w="9360" w:type="dxa"/>
          </w:tcPr>
          <w:p w14:paraId="6A93ECB1" w14:textId="77777777" w:rsidR="00A523DB" w:rsidRDefault="00A70B5C" w:rsidP="007B69D8">
            <w:pPr>
              <w:pStyle w:val="ListParagraph"/>
              <w:ind w:left="0"/>
              <w:jc w:val="center"/>
            </w:pPr>
            <w:r>
              <w:rPr>
                <w:noProof/>
              </w:rPr>
              <w:drawing>
                <wp:inline distT="0" distB="0" distL="0" distR="0" wp14:anchorId="4AC7C848" wp14:editId="40A4541F">
                  <wp:extent cx="1885361" cy="1468174"/>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86370" cy="1468960"/>
                          </a:xfrm>
                          <a:prstGeom prst="rect">
                            <a:avLst/>
                          </a:prstGeom>
                        </pic:spPr>
                      </pic:pic>
                    </a:graphicData>
                  </a:graphic>
                </wp:inline>
              </w:drawing>
            </w:r>
          </w:p>
          <w:p w14:paraId="47EC3624" w14:textId="77777777" w:rsidR="004142CA" w:rsidRDefault="00A523DB">
            <w:pPr>
              <w:pStyle w:val="FigureCaption"/>
            </w:pPr>
            <w:r>
              <w:t>Grid Creation dialog that allows you to specify grid characteristics.</w:t>
            </w:r>
          </w:p>
        </w:tc>
      </w:tr>
    </w:tbl>
    <w:p w14:paraId="4B4AC133" w14:textId="60138464" w:rsidR="00EE6D49" w:rsidRPr="001F1DF8" w:rsidRDefault="00C4579C" w:rsidP="00C6194F">
      <w:pPr>
        <w:pStyle w:val="ListParagraph"/>
        <w:numPr>
          <w:ilvl w:val="0"/>
          <w:numId w:val="1"/>
        </w:numPr>
        <w:rPr>
          <w:rFonts w:ascii="Times New Roman" w:hAnsi="Times New Roman"/>
          <w:sz w:val="20"/>
        </w:rPr>
      </w:pPr>
      <w:r w:rsidRPr="001F1DF8">
        <w:rPr>
          <w:rFonts w:ascii="Times New Roman" w:hAnsi="Times New Roman"/>
          <w:sz w:val="20"/>
        </w:rPr>
        <w:t xml:space="preserve">A Confirmation message “Do you want to map geographic data to grid attributes now?” follows.  In this case we will decline by selecting </w:t>
      </w:r>
      <w:r w:rsidR="00EA7DBE" w:rsidRPr="001F1DF8">
        <w:rPr>
          <w:rFonts w:ascii="Times New Roman" w:hAnsi="Times New Roman"/>
          <w:sz w:val="20"/>
        </w:rPr>
        <w:t>“</w:t>
      </w:r>
      <w:r w:rsidRPr="001F1DF8">
        <w:rPr>
          <w:rFonts w:ascii="Times New Roman" w:hAnsi="Times New Roman"/>
          <w:sz w:val="20"/>
        </w:rPr>
        <w:t>No</w:t>
      </w:r>
      <w:r w:rsidR="00EA7DBE" w:rsidRPr="001F1DF8">
        <w:rPr>
          <w:rFonts w:ascii="Times New Roman" w:hAnsi="Times New Roman"/>
          <w:sz w:val="20"/>
        </w:rPr>
        <w:t>”</w:t>
      </w:r>
      <w:r w:rsidRPr="001F1DF8">
        <w:rPr>
          <w:rFonts w:ascii="Times New Roman" w:hAnsi="Times New Roman"/>
          <w:sz w:val="20"/>
        </w:rPr>
        <w:t xml:space="preserve">. We want to modify the location and curvature of the grid which is likely in this case to take many iterations. To disable the automatic mapping of geographic information from the </w:t>
      </w:r>
      <w:r w:rsidRPr="001F1DF8">
        <w:rPr>
          <w:rFonts w:ascii="Times New Roman" w:hAnsi="Times New Roman"/>
          <w:b/>
          <w:sz w:val="20"/>
        </w:rPr>
        <w:t>Menu Bar</w:t>
      </w:r>
      <w:r w:rsidRPr="001F1DF8">
        <w:rPr>
          <w:rFonts w:ascii="Times New Roman" w:hAnsi="Times New Roman"/>
          <w:sz w:val="20"/>
        </w:rPr>
        <w:t xml:space="preserve"> select </w:t>
      </w:r>
      <w:r w:rsidRPr="001F1DF8">
        <w:rPr>
          <w:rFonts w:ascii="Times New Roman" w:hAnsi="Times New Roman"/>
          <w:i/>
          <w:sz w:val="20"/>
        </w:rPr>
        <w:t xml:space="preserve">Grid </w:t>
      </w:r>
      <w:r w:rsidR="00EA7DBE" w:rsidRPr="001F1DF8">
        <w:rPr>
          <w:rFonts w:ascii="Times New Roman" w:hAnsi="Times New Roman"/>
          <w:i/>
          <w:sz w:val="20"/>
        </w:rPr>
        <w:sym w:font="Wingdings" w:char="F0E0"/>
      </w:r>
      <w:r w:rsidR="00EA7DBE" w:rsidRPr="001F1DF8">
        <w:rPr>
          <w:rFonts w:ascii="Times New Roman" w:hAnsi="Times New Roman"/>
          <w:i/>
          <w:sz w:val="20"/>
        </w:rPr>
        <w:t xml:space="preserve"> </w:t>
      </w:r>
      <w:r w:rsidRPr="001F1DF8">
        <w:rPr>
          <w:rFonts w:ascii="Times New Roman" w:hAnsi="Times New Roman"/>
          <w:i/>
          <w:sz w:val="20"/>
        </w:rPr>
        <w:t xml:space="preserve">Attributes Mapping </w:t>
      </w:r>
      <w:r w:rsidR="00EA7DBE" w:rsidRPr="001F1DF8">
        <w:rPr>
          <w:rFonts w:ascii="Times New Roman" w:hAnsi="Times New Roman"/>
          <w:i/>
          <w:sz w:val="20"/>
        </w:rPr>
        <w:sym w:font="Wingdings" w:char="F0E0"/>
      </w:r>
      <w:r w:rsidR="00EA7DBE" w:rsidRPr="001F1DF8">
        <w:rPr>
          <w:rFonts w:ascii="Times New Roman" w:hAnsi="Times New Roman"/>
          <w:i/>
          <w:sz w:val="20"/>
        </w:rPr>
        <w:t xml:space="preserve"> </w:t>
      </w:r>
      <w:r w:rsidRPr="001F1DF8">
        <w:rPr>
          <w:rFonts w:ascii="Times New Roman" w:hAnsi="Times New Roman"/>
          <w:i/>
          <w:sz w:val="20"/>
        </w:rPr>
        <w:t xml:space="preserve">Setting </w:t>
      </w:r>
      <w:r w:rsidRPr="001F1DF8">
        <w:rPr>
          <w:rFonts w:ascii="Times New Roman" w:hAnsi="Times New Roman"/>
          <w:sz w:val="20"/>
        </w:rPr>
        <w:t xml:space="preserve">and in the resulting Grid Attribute Mapping Setting dialog, select </w:t>
      </w:r>
      <w:r w:rsidR="00EA7DBE" w:rsidRPr="001F1DF8">
        <w:rPr>
          <w:rFonts w:ascii="Times New Roman" w:hAnsi="Times New Roman"/>
          <w:sz w:val="20"/>
        </w:rPr>
        <w:t>“</w:t>
      </w:r>
      <w:r w:rsidRPr="001F1DF8">
        <w:rPr>
          <w:rFonts w:ascii="Times New Roman" w:hAnsi="Times New Roman"/>
          <w:sz w:val="20"/>
        </w:rPr>
        <w:t>Manual</w:t>
      </w:r>
      <w:r w:rsidR="00EA7DBE" w:rsidRPr="001F1DF8">
        <w:rPr>
          <w:rFonts w:ascii="Times New Roman" w:hAnsi="Times New Roman"/>
          <w:sz w:val="20"/>
        </w:rPr>
        <w:t>”</w:t>
      </w:r>
      <w:r w:rsidRPr="001F1DF8">
        <w:rPr>
          <w:rFonts w:ascii="Times New Roman" w:hAnsi="Times New Roman"/>
          <w:sz w:val="20"/>
        </w:rPr>
        <w:t xml:space="preserve"> for the Execute </w:t>
      </w:r>
      <w:r w:rsidR="007C3B5C" w:rsidRPr="001F1DF8">
        <w:rPr>
          <w:rFonts w:ascii="Times New Roman" w:hAnsi="Times New Roman"/>
          <w:sz w:val="20"/>
        </w:rPr>
        <w:t>m</w:t>
      </w:r>
      <w:r w:rsidRPr="001F1DF8">
        <w:rPr>
          <w:rFonts w:ascii="Times New Roman" w:hAnsi="Times New Roman"/>
          <w:sz w:val="20"/>
        </w:rPr>
        <w:t>apping property.</w:t>
      </w:r>
      <w:r w:rsidR="00EE6D49" w:rsidRPr="001F1DF8">
        <w:rPr>
          <w:rFonts w:ascii="Times New Roman" w:hAnsi="Times New Roman"/>
          <w:sz w:val="20"/>
        </w:rPr>
        <w:t xml:space="preserve"> </w:t>
      </w:r>
      <w:r w:rsidR="00EA7DBE" w:rsidRPr="001F1DF8">
        <w:rPr>
          <w:rFonts w:ascii="Times New Roman" w:hAnsi="Times New Roman"/>
          <w:sz w:val="20"/>
        </w:rPr>
        <w:t xml:space="preserve">Select OK. </w:t>
      </w:r>
      <w:r w:rsidRPr="001F1DF8">
        <w:rPr>
          <w:rFonts w:ascii="Times New Roman" w:hAnsi="Times New Roman"/>
          <w:sz w:val="20"/>
        </w:rPr>
        <w:t xml:space="preserve">Your grid should look </w:t>
      </w:r>
      <w:proofErr w:type="gramStart"/>
      <w:r w:rsidRPr="001F1DF8">
        <w:rPr>
          <w:rFonts w:ascii="Times New Roman" w:hAnsi="Times New Roman"/>
          <w:sz w:val="20"/>
        </w:rPr>
        <w:t>similar to</w:t>
      </w:r>
      <w:proofErr w:type="gramEnd"/>
      <w:r w:rsidRPr="001F1DF8">
        <w:rPr>
          <w:rFonts w:ascii="Times New Roman" w:hAnsi="Times New Roman"/>
          <w:sz w:val="20"/>
        </w:rPr>
        <w:t xml:space="preserve"> Figure 8</w:t>
      </w:r>
      <w:r w:rsidR="00EA7DBE" w:rsidRPr="001F1DF8">
        <w:rPr>
          <w:rFonts w:ascii="Times New Roman" w:hAnsi="Times New Roman"/>
          <w:sz w:val="20"/>
        </w:rPr>
        <w:t>.</w:t>
      </w:r>
    </w:p>
    <w:p w14:paraId="0DE29EAB" w14:textId="77777777" w:rsidR="00A523DB" w:rsidRDefault="00A523DB" w:rsidP="00A523DB">
      <w:pPr>
        <w:pStyle w:val="ListParagraph"/>
        <w:ind w:left="108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4142CA" w14:paraId="2C937D5C" w14:textId="77777777" w:rsidTr="00985CCE">
        <w:tc>
          <w:tcPr>
            <w:tcW w:w="9360" w:type="dxa"/>
          </w:tcPr>
          <w:p w14:paraId="49EDB121" w14:textId="77777777" w:rsidR="00985CCE" w:rsidRDefault="004142CA" w:rsidP="004D1F29">
            <w:pPr>
              <w:jc w:val="center"/>
            </w:pPr>
            <w:r>
              <w:rPr>
                <w:noProof/>
              </w:rPr>
              <w:drawing>
                <wp:inline distT="0" distB="0" distL="0" distR="0" wp14:anchorId="651A294E" wp14:editId="7A3BCF6F">
                  <wp:extent cx="4638675" cy="3307458"/>
                  <wp:effectExtent l="0" t="0" r="0" b="762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4640943" cy="3309075"/>
                          </a:xfrm>
                          <a:prstGeom prst="rect">
                            <a:avLst/>
                          </a:prstGeom>
                        </pic:spPr>
                      </pic:pic>
                    </a:graphicData>
                  </a:graphic>
                </wp:inline>
              </w:drawing>
            </w:r>
          </w:p>
          <w:p w14:paraId="3EB122DE" w14:textId="77777777" w:rsidR="004142CA" w:rsidRDefault="00A523DB">
            <w:pPr>
              <w:pStyle w:val="FigureCaption"/>
            </w:pPr>
            <w:r>
              <w:t xml:space="preserve">Example grid for the Green River. </w:t>
            </w:r>
          </w:p>
        </w:tc>
      </w:tr>
    </w:tbl>
    <w:p w14:paraId="313CFCAD" w14:textId="4A8BC180" w:rsidR="00C4579C" w:rsidRPr="001F1DF8" w:rsidRDefault="00C4579C" w:rsidP="00C6194F">
      <w:pPr>
        <w:pStyle w:val="ListParagraph"/>
        <w:numPr>
          <w:ilvl w:val="0"/>
          <w:numId w:val="1"/>
        </w:numPr>
        <w:rPr>
          <w:rFonts w:ascii="Times New Roman" w:hAnsi="Times New Roman"/>
          <w:sz w:val="20"/>
        </w:rPr>
      </w:pPr>
      <w:r w:rsidRPr="001F1DF8">
        <w:rPr>
          <w:rFonts w:ascii="Times New Roman" w:hAnsi="Times New Roman"/>
          <w:sz w:val="20"/>
        </w:rPr>
        <w:lastRenderedPageBreak/>
        <w:t xml:space="preserve">To adjust the centerline to better fit the grid to the data or as in the case here, adjust the curvature of the grid to remove overlapping nodes, in the </w:t>
      </w:r>
      <w:r w:rsidRPr="001F1DF8">
        <w:rPr>
          <w:rFonts w:ascii="Times New Roman" w:hAnsi="Times New Roman"/>
          <w:b/>
          <w:sz w:val="20"/>
        </w:rPr>
        <w:t>Object Browser</w:t>
      </w:r>
      <w:r w:rsidRPr="001F1DF8">
        <w:rPr>
          <w:rFonts w:ascii="Times New Roman" w:hAnsi="Times New Roman"/>
          <w:sz w:val="20"/>
        </w:rPr>
        <w:t xml:space="preserve"> select </w:t>
      </w:r>
      <w:r w:rsidRPr="001F1DF8">
        <w:rPr>
          <w:rFonts w:ascii="Times New Roman" w:hAnsi="Times New Roman"/>
          <w:i/>
          <w:sz w:val="20"/>
        </w:rPr>
        <w:t>Grid Creating Condition</w:t>
      </w:r>
      <w:r w:rsidRPr="001F1DF8">
        <w:rPr>
          <w:rFonts w:ascii="Times New Roman" w:hAnsi="Times New Roman"/>
          <w:sz w:val="20"/>
        </w:rPr>
        <w:t>. This is necessary to edit the grid. The centerline and points defining the centerline should be visible. When the mouse is placed over the centerline or over a centerline point, the mouse cursor changes to a</w:t>
      </w:r>
      <w:r w:rsidR="00EA7DBE" w:rsidRPr="001F1DF8">
        <w:rPr>
          <w:rFonts w:ascii="Times New Roman" w:hAnsi="Times New Roman"/>
          <w:sz w:val="20"/>
        </w:rPr>
        <w:t>n</w:t>
      </w:r>
      <w:r w:rsidRPr="001F1DF8">
        <w:rPr>
          <w:rFonts w:ascii="Times New Roman" w:hAnsi="Times New Roman"/>
          <w:sz w:val="20"/>
        </w:rPr>
        <w:t xml:space="preserve"> </w:t>
      </w:r>
      <w:r w:rsidR="00EA7DBE" w:rsidRPr="001F1DF8">
        <w:rPr>
          <w:rFonts w:ascii="Times New Roman" w:hAnsi="Times New Roman"/>
          <w:sz w:val="20"/>
        </w:rPr>
        <w:t xml:space="preserve">open </w:t>
      </w:r>
      <w:r w:rsidRPr="001F1DF8">
        <w:rPr>
          <w:rFonts w:ascii="Times New Roman" w:hAnsi="Times New Roman"/>
          <w:sz w:val="20"/>
        </w:rPr>
        <w:t xml:space="preserve">hand, and if the left mouse is clicked and dragged, it will </w:t>
      </w:r>
      <w:r w:rsidR="00EA7DBE" w:rsidRPr="001F1DF8">
        <w:rPr>
          <w:rFonts w:ascii="Times New Roman" w:hAnsi="Times New Roman"/>
          <w:sz w:val="20"/>
        </w:rPr>
        <w:t xml:space="preserve">change to a closed hand and </w:t>
      </w:r>
      <w:r w:rsidRPr="001F1DF8">
        <w:rPr>
          <w:rFonts w:ascii="Times New Roman" w:hAnsi="Times New Roman"/>
          <w:sz w:val="20"/>
        </w:rPr>
        <w:t>move the centerline or centerline point. Experiment with adjusting centerline points to remove the overlapping grid nodes. If you make a mistake</w:t>
      </w:r>
      <w:r w:rsidR="00EA7DBE" w:rsidRPr="001F1DF8">
        <w:rPr>
          <w:rFonts w:ascii="Times New Roman" w:hAnsi="Times New Roman"/>
          <w:sz w:val="20"/>
        </w:rPr>
        <w:t>,</w:t>
      </w:r>
      <w:r w:rsidRPr="001F1DF8">
        <w:rPr>
          <w:rFonts w:ascii="Times New Roman" w:hAnsi="Times New Roman"/>
          <w:sz w:val="20"/>
        </w:rPr>
        <w:t xml:space="preserve"> </w:t>
      </w:r>
      <w:proofErr w:type="spellStart"/>
      <w:r w:rsidRPr="001F1DF8">
        <w:rPr>
          <w:rFonts w:ascii="Times New Roman" w:hAnsi="Times New Roman"/>
          <w:sz w:val="20"/>
        </w:rPr>
        <w:t>Ctrl+z</w:t>
      </w:r>
      <w:proofErr w:type="spellEnd"/>
      <w:r w:rsidRPr="001F1DF8">
        <w:rPr>
          <w:rFonts w:ascii="Times New Roman" w:hAnsi="Times New Roman"/>
          <w:sz w:val="20"/>
        </w:rPr>
        <w:t xml:space="preserve"> will undo and </w:t>
      </w:r>
      <w:proofErr w:type="spellStart"/>
      <w:r w:rsidRPr="001F1DF8">
        <w:rPr>
          <w:rFonts w:ascii="Times New Roman" w:hAnsi="Times New Roman"/>
          <w:sz w:val="20"/>
        </w:rPr>
        <w:t>Ctrl+y</w:t>
      </w:r>
      <w:proofErr w:type="spellEnd"/>
      <w:r w:rsidRPr="001F1DF8">
        <w:rPr>
          <w:rFonts w:ascii="Times New Roman" w:hAnsi="Times New Roman"/>
          <w:sz w:val="20"/>
        </w:rPr>
        <w:t xml:space="preserve"> will redo the previous action. Continue adjusting the centerline until there is no overlap of the grid</w:t>
      </w:r>
      <w:r w:rsidR="00EA7DBE" w:rsidRPr="001F1DF8">
        <w:rPr>
          <w:rFonts w:ascii="Times New Roman" w:hAnsi="Times New Roman"/>
          <w:sz w:val="20"/>
        </w:rPr>
        <w:t>.</w:t>
      </w:r>
    </w:p>
    <w:p w14:paraId="0BB652EA" w14:textId="77777777" w:rsidR="00C4579C" w:rsidRPr="001F1DF8" w:rsidRDefault="00C4579C" w:rsidP="00C6194F">
      <w:pPr>
        <w:pStyle w:val="ListParagraph"/>
        <w:numPr>
          <w:ilvl w:val="0"/>
          <w:numId w:val="1"/>
        </w:numPr>
        <w:rPr>
          <w:rFonts w:ascii="Times New Roman" w:hAnsi="Times New Roman"/>
          <w:sz w:val="20"/>
        </w:rPr>
      </w:pPr>
      <w:r w:rsidRPr="001F1DF8">
        <w:rPr>
          <w:rFonts w:ascii="Times New Roman" w:hAnsi="Times New Roman"/>
          <w:sz w:val="20"/>
        </w:rPr>
        <w:t xml:space="preserve">Adjust the </w:t>
      </w:r>
      <w:r w:rsidR="007C3B5C" w:rsidRPr="001F1DF8">
        <w:rPr>
          <w:rFonts w:ascii="Times New Roman" w:hAnsi="Times New Roman"/>
          <w:sz w:val="20"/>
        </w:rPr>
        <w:t>g</w:t>
      </w:r>
      <w:r w:rsidRPr="001F1DF8">
        <w:rPr>
          <w:rFonts w:ascii="Times New Roman" w:hAnsi="Times New Roman"/>
          <w:sz w:val="20"/>
        </w:rPr>
        <w:t>rid so that the upstream and downstream boundaries are roughly perpendicular to the channel</w:t>
      </w:r>
      <w:r w:rsidR="008C7F19" w:rsidRPr="001F1DF8">
        <w:rPr>
          <w:rFonts w:ascii="Times New Roman" w:hAnsi="Times New Roman"/>
          <w:sz w:val="20"/>
        </w:rPr>
        <w:t xml:space="preserve"> and the upstream and downstream extent of the grid encompasses the measured water-surface elevations.  Be careful at the upstream end because the measured water-surface elevation is right at the limit of the measured elevations. Extending the grid too far upstream will result in poor elevation values at the upstream end of the grid. </w:t>
      </w:r>
    </w:p>
    <w:p w14:paraId="6C979B38" w14:textId="2F934934" w:rsidR="00A7599E" w:rsidRPr="00B12ABC" w:rsidRDefault="005B1CAA" w:rsidP="00C6194F">
      <w:pPr>
        <w:pStyle w:val="ListParagraph"/>
        <w:numPr>
          <w:ilvl w:val="0"/>
          <w:numId w:val="1"/>
        </w:numPr>
        <w:rPr>
          <w:rFonts w:ascii="Times New Roman" w:hAnsi="Times New Roman"/>
          <w:sz w:val="20"/>
        </w:rPr>
      </w:pPr>
      <w:r w:rsidRPr="001F1DF8">
        <w:rPr>
          <w:rFonts w:ascii="Times New Roman" w:hAnsi="Times New Roman"/>
          <w:sz w:val="20"/>
        </w:rPr>
        <w:t xml:space="preserve">Add or remove </w:t>
      </w:r>
      <w:r w:rsidR="00952FC0" w:rsidRPr="001F1DF8">
        <w:rPr>
          <w:rFonts w:ascii="Times New Roman" w:hAnsi="Times New Roman"/>
          <w:sz w:val="20"/>
        </w:rPr>
        <w:t xml:space="preserve">centerline points </w:t>
      </w:r>
      <w:r w:rsidRPr="001F1DF8">
        <w:rPr>
          <w:rFonts w:ascii="Times New Roman" w:hAnsi="Times New Roman"/>
          <w:sz w:val="20"/>
        </w:rPr>
        <w:t xml:space="preserve">by selecting </w:t>
      </w:r>
      <w:r w:rsidRPr="001F1DF8">
        <w:rPr>
          <w:rFonts w:ascii="Times New Roman" w:hAnsi="Times New Roman"/>
          <w:i/>
          <w:sz w:val="20"/>
        </w:rPr>
        <w:t>Grid</w:t>
      </w:r>
      <w:r w:rsidRPr="001F1DF8">
        <w:rPr>
          <w:rFonts w:ascii="Times New Roman" w:hAnsi="Times New Roman"/>
          <w:sz w:val="20"/>
        </w:rPr>
        <w:t xml:space="preserve"> </w:t>
      </w:r>
      <w:r w:rsidR="00BE1336" w:rsidRPr="001F1DF8">
        <w:rPr>
          <w:rFonts w:ascii="Times New Roman" w:hAnsi="Times New Roman"/>
          <w:i/>
          <w:sz w:val="20"/>
        </w:rPr>
        <w:sym w:font="Wingdings" w:char="F0E0"/>
      </w:r>
      <w:r w:rsidR="00BE1336" w:rsidRPr="00B12ABC">
        <w:rPr>
          <w:rFonts w:ascii="Times New Roman" w:hAnsi="Times New Roman"/>
          <w:i/>
          <w:sz w:val="20"/>
        </w:rPr>
        <w:t xml:space="preserve"> </w:t>
      </w:r>
      <w:proofErr w:type="spellStart"/>
      <w:r w:rsidRPr="00B12ABC">
        <w:rPr>
          <w:rFonts w:ascii="Times New Roman" w:hAnsi="Times New Roman"/>
          <w:i/>
          <w:sz w:val="20"/>
        </w:rPr>
        <w:t>Grid</w:t>
      </w:r>
      <w:proofErr w:type="spellEnd"/>
      <w:r w:rsidRPr="00B12ABC">
        <w:rPr>
          <w:rFonts w:ascii="Times New Roman" w:hAnsi="Times New Roman"/>
          <w:i/>
          <w:sz w:val="20"/>
        </w:rPr>
        <w:t xml:space="preserve"> Creating Condition</w:t>
      </w:r>
      <w:r w:rsidR="00952FC0" w:rsidRPr="00B12ABC">
        <w:rPr>
          <w:rFonts w:ascii="Times New Roman" w:hAnsi="Times New Roman"/>
          <w:sz w:val="20"/>
        </w:rPr>
        <w:t xml:space="preserve"> on the </w:t>
      </w:r>
      <w:r w:rsidR="00952FC0" w:rsidRPr="00B12ABC">
        <w:rPr>
          <w:rFonts w:ascii="Times New Roman" w:hAnsi="Times New Roman"/>
          <w:b/>
          <w:sz w:val="20"/>
        </w:rPr>
        <w:t>Menu Bar</w:t>
      </w:r>
      <w:r w:rsidR="00CF4C61" w:rsidRPr="00B12ABC">
        <w:rPr>
          <w:rFonts w:ascii="Times New Roman" w:hAnsi="Times New Roman"/>
          <w:sz w:val="20"/>
        </w:rPr>
        <w:t xml:space="preserve"> and select</w:t>
      </w:r>
      <w:r w:rsidR="00BE1336" w:rsidRPr="00B12ABC">
        <w:rPr>
          <w:rFonts w:ascii="Times New Roman" w:hAnsi="Times New Roman"/>
          <w:sz w:val="20"/>
        </w:rPr>
        <w:t>ing</w:t>
      </w:r>
      <w:r w:rsidR="00CF4C61" w:rsidRPr="00B12ABC">
        <w:rPr>
          <w:rFonts w:ascii="Times New Roman" w:hAnsi="Times New Roman"/>
          <w:sz w:val="20"/>
        </w:rPr>
        <w:t xml:space="preserve"> the option you need</w:t>
      </w:r>
      <w:r w:rsidR="00952FC0" w:rsidRPr="00B12ABC">
        <w:rPr>
          <w:rFonts w:ascii="Times New Roman" w:hAnsi="Times New Roman"/>
          <w:sz w:val="20"/>
        </w:rPr>
        <w:t xml:space="preserve">. Be aware that new centerline points must be added along the current line; if you click too far away from the centerline no points will be added. </w:t>
      </w:r>
    </w:p>
    <w:p w14:paraId="0F2AA6BD" w14:textId="77777777" w:rsidR="006B0BB1" w:rsidRPr="00B12ABC" w:rsidRDefault="006B0BB1" w:rsidP="00C6194F">
      <w:pPr>
        <w:pStyle w:val="ListParagraph"/>
        <w:numPr>
          <w:ilvl w:val="0"/>
          <w:numId w:val="1"/>
        </w:numPr>
        <w:rPr>
          <w:rFonts w:ascii="Times New Roman" w:hAnsi="Times New Roman"/>
          <w:sz w:val="20"/>
        </w:rPr>
      </w:pPr>
      <w:r w:rsidRPr="00B12ABC">
        <w:rPr>
          <w:rFonts w:ascii="Times New Roman" w:hAnsi="Times New Roman"/>
          <w:sz w:val="20"/>
        </w:rPr>
        <w:t xml:space="preserve">Your result should look </w:t>
      </w:r>
      <w:proofErr w:type="gramStart"/>
      <w:r w:rsidRPr="00B12ABC">
        <w:rPr>
          <w:rFonts w:ascii="Times New Roman" w:hAnsi="Times New Roman"/>
          <w:sz w:val="20"/>
        </w:rPr>
        <w:t>similar to</w:t>
      </w:r>
      <w:proofErr w:type="gramEnd"/>
      <w:r w:rsidRPr="00B12ABC">
        <w:rPr>
          <w:rFonts w:ascii="Times New Roman" w:hAnsi="Times New Roman"/>
          <w:sz w:val="20"/>
        </w:rPr>
        <w:t xml:space="preserve"> Figure 9.</w:t>
      </w:r>
    </w:p>
    <w:p w14:paraId="724B49A5" w14:textId="77777777" w:rsidR="006B0BB1" w:rsidRPr="00A7599E" w:rsidRDefault="006B0BB1" w:rsidP="006B0BB1">
      <w:pPr>
        <w:pStyle w:val="ListParagraph"/>
        <w:ind w:left="1080"/>
      </w:pPr>
    </w:p>
    <w:p w14:paraId="4D55267E" w14:textId="77777777" w:rsidR="002339E9" w:rsidRDefault="008C7F19" w:rsidP="00A523DB">
      <w:pPr>
        <w:pStyle w:val="ListParagraph"/>
        <w:ind w:left="1080"/>
      </w:pPr>
      <w:r>
        <w:rPr>
          <w:noProof/>
        </w:rPr>
        <w:drawing>
          <wp:inline distT="0" distB="0" distL="0" distR="0" wp14:anchorId="60B05E5D" wp14:editId="06B6EC05">
            <wp:extent cx="4619625" cy="3226616"/>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4621448" cy="3227889"/>
                    </a:xfrm>
                    <a:prstGeom prst="rect">
                      <a:avLst/>
                    </a:prstGeom>
                  </pic:spPr>
                </pic:pic>
              </a:graphicData>
            </a:graphic>
          </wp:inline>
        </w:drawing>
      </w:r>
    </w:p>
    <w:p w14:paraId="56B28ACF" w14:textId="77777777" w:rsidR="008C7F19" w:rsidRPr="002339E9" w:rsidRDefault="008C7F19">
      <w:pPr>
        <w:pStyle w:val="FigureCaption"/>
      </w:pPr>
      <w:r>
        <w:t>Edited grid location.</w:t>
      </w:r>
    </w:p>
    <w:p w14:paraId="1A841BA4" w14:textId="507A905E" w:rsidR="000C33F4" w:rsidRPr="00A7599E" w:rsidRDefault="000C33F4" w:rsidP="006A0C32">
      <w:pPr>
        <w:pStyle w:val="Heading3"/>
      </w:pPr>
      <w:bookmarkStart w:id="8" w:name="_Toc399927530"/>
      <w:r w:rsidRPr="00A7599E">
        <w:t>Map</w:t>
      </w:r>
      <w:r w:rsidR="00A7599E" w:rsidRPr="00A7599E">
        <w:t>ping geographic data to the grid attributes.</w:t>
      </w:r>
      <w:bookmarkEnd w:id="8"/>
    </w:p>
    <w:p w14:paraId="59252065" w14:textId="77777777" w:rsidR="00A7599E" w:rsidRPr="00B12ABC" w:rsidRDefault="00A7599E" w:rsidP="00A7599E">
      <w:pPr>
        <w:rPr>
          <w:rFonts w:ascii="Times New Roman" w:hAnsi="Times New Roman"/>
          <w:sz w:val="20"/>
        </w:rPr>
      </w:pPr>
      <w:r w:rsidRPr="00B12ABC">
        <w:rPr>
          <w:rFonts w:ascii="Times New Roman" w:hAnsi="Times New Roman"/>
          <w:sz w:val="20"/>
        </w:rPr>
        <w:t xml:space="preserve">Once you are satisfied with your computational grid, you need to make sure that elevation is specified for each cell on the grid. There are two ways to do this. The first method uses a triangular irregular network (TIN) to interpolate the elevation data at each grid cell. The second method is based on a template that uses a nearest neighbor approach to interpolate. </w:t>
      </w:r>
      <w:r w:rsidR="006B0BB1" w:rsidRPr="00B12ABC">
        <w:rPr>
          <w:rFonts w:ascii="Times New Roman" w:hAnsi="Times New Roman"/>
          <w:sz w:val="20"/>
        </w:rPr>
        <w:t>In a previous step we set the mapping algorithm to the template method.</w:t>
      </w:r>
    </w:p>
    <w:p w14:paraId="005896EA" w14:textId="201DEDFF" w:rsidR="00123081" w:rsidRPr="00B12ABC" w:rsidRDefault="006B0BB1" w:rsidP="00C6194F">
      <w:pPr>
        <w:pStyle w:val="ListParagraph"/>
        <w:numPr>
          <w:ilvl w:val="0"/>
          <w:numId w:val="2"/>
        </w:numPr>
        <w:rPr>
          <w:rFonts w:ascii="Times New Roman" w:hAnsi="Times New Roman"/>
          <w:sz w:val="20"/>
        </w:rPr>
      </w:pPr>
      <w:r w:rsidRPr="00B12ABC">
        <w:rPr>
          <w:rFonts w:ascii="Times New Roman" w:hAnsi="Times New Roman"/>
          <w:sz w:val="20"/>
        </w:rPr>
        <w:t xml:space="preserve">We need to set the width and length of the template. </w:t>
      </w:r>
      <w:r w:rsidR="000C33F4" w:rsidRPr="00B12ABC">
        <w:rPr>
          <w:rFonts w:ascii="Times New Roman" w:hAnsi="Times New Roman"/>
          <w:sz w:val="20"/>
        </w:rPr>
        <w:t xml:space="preserve">From the </w:t>
      </w:r>
      <w:r w:rsidR="00A7599E" w:rsidRPr="00B12ABC">
        <w:rPr>
          <w:rFonts w:ascii="Times New Roman" w:hAnsi="Times New Roman"/>
          <w:b/>
          <w:sz w:val="20"/>
        </w:rPr>
        <w:t>Menu Bar</w:t>
      </w:r>
      <w:r w:rsidR="00A7599E" w:rsidRPr="00B12ABC">
        <w:rPr>
          <w:rFonts w:ascii="Times New Roman" w:hAnsi="Times New Roman"/>
          <w:sz w:val="20"/>
        </w:rPr>
        <w:t xml:space="preserve"> select </w:t>
      </w:r>
      <w:r w:rsidR="00A7599E" w:rsidRPr="00B12ABC">
        <w:rPr>
          <w:rFonts w:ascii="Times New Roman" w:hAnsi="Times New Roman"/>
          <w:i/>
          <w:sz w:val="20"/>
        </w:rPr>
        <w:t>Grid</w:t>
      </w:r>
      <w:r w:rsidR="00A7599E" w:rsidRPr="00B12ABC">
        <w:rPr>
          <w:rFonts w:ascii="Times New Roman" w:hAnsi="Times New Roman"/>
          <w:sz w:val="20"/>
        </w:rPr>
        <w:t xml:space="preserve"> </w:t>
      </w:r>
      <w:r w:rsidR="00BE1336" w:rsidRPr="00B12ABC">
        <w:rPr>
          <w:rFonts w:ascii="Times New Roman" w:hAnsi="Times New Roman"/>
          <w:i/>
          <w:sz w:val="20"/>
        </w:rPr>
        <w:sym w:font="Wingdings" w:char="F0E0"/>
      </w:r>
      <w:r w:rsidR="00BE1336" w:rsidRPr="00B12ABC">
        <w:rPr>
          <w:rFonts w:ascii="Times New Roman" w:hAnsi="Times New Roman"/>
          <w:i/>
          <w:sz w:val="20"/>
        </w:rPr>
        <w:t xml:space="preserve"> </w:t>
      </w:r>
      <w:r w:rsidR="00A7599E" w:rsidRPr="00B12ABC">
        <w:rPr>
          <w:rFonts w:ascii="Times New Roman" w:hAnsi="Times New Roman"/>
          <w:i/>
          <w:sz w:val="20"/>
        </w:rPr>
        <w:t xml:space="preserve">Attributes Mapping </w:t>
      </w:r>
      <w:r w:rsidR="00BE1336" w:rsidRPr="00B12ABC">
        <w:rPr>
          <w:rFonts w:ascii="Times New Roman" w:hAnsi="Times New Roman"/>
          <w:i/>
          <w:sz w:val="20"/>
        </w:rPr>
        <w:sym w:font="Wingdings" w:char="F0E0"/>
      </w:r>
      <w:r w:rsidR="00BE1336" w:rsidRPr="00B12ABC">
        <w:rPr>
          <w:rFonts w:ascii="Times New Roman" w:hAnsi="Times New Roman"/>
          <w:i/>
          <w:sz w:val="20"/>
        </w:rPr>
        <w:t xml:space="preserve"> </w:t>
      </w:r>
      <w:r w:rsidR="00A7599E" w:rsidRPr="00B12ABC">
        <w:rPr>
          <w:rFonts w:ascii="Times New Roman" w:hAnsi="Times New Roman"/>
          <w:i/>
          <w:sz w:val="20"/>
        </w:rPr>
        <w:t>Setting</w:t>
      </w:r>
      <w:r w:rsidR="00123081" w:rsidRPr="00B12ABC">
        <w:rPr>
          <w:rFonts w:ascii="Times New Roman" w:hAnsi="Times New Roman"/>
          <w:i/>
          <w:sz w:val="20"/>
        </w:rPr>
        <w:t xml:space="preserve">. </w:t>
      </w:r>
      <w:r w:rsidR="00123081" w:rsidRPr="00B12ABC">
        <w:rPr>
          <w:rFonts w:ascii="Times New Roman" w:hAnsi="Times New Roman"/>
          <w:sz w:val="20"/>
        </w:rPr>
        <w:t xml:space="preserve">This opens </w:t>
      </w:r>
      <w:r w:rsidRPr="00B12ABC">
        <w:rPr>
          <w:rFonts w:ascii="Times New Roman" w:hAnsi="Times New Roman"/>
          <w:sz w:val="20"/>
        </w:rPr>
        <w:t xml:space="preserve">the Grid Attribute Mapping </w:t>
      </w:r>
      <w:r w:rsidR="00BE1336" w:rsidRPr="00B12ABC">
        <w:rPr>
          <w:rFonts w:ascii="Times New Roman" w:hAnsi="Times New Roman"/>
          <w:sz w:val="20"/>
        </w:rPr>
        <w:t>Setting</w:t>
      </w:r>
      <w:r w:rsidRPr="00B12ABC">
        <w:rPr>
          <w:rFonts w:ascii="Times New Roman" w:hAnsi="Times New Roman"/>
          <w:sz w:val="20"/>
        </w:rPr>
        <w:t xml:space="preserve"> </w:t>
      </w:r>
      <w:r w:rsidR="00123081" w:rsidRPr="00B12ABC">
        <w:rPr>
          <w:rFonts w:ascii="Times New Roman" w:hAnsi="Times New Roman"/>
          <w:sz w:val="20"/>
        </w:rPr>
        <w:t>dialog</w:t>
      </w:r>
      <w:r w:rsidRPr="00B12ABC">
        <w:rPr>
          <w:rFonts w:ascii="Times New Roman" w:hAnsi="Times New Roman"/>
          <w:sz w:val="20"/>
        </w:rPr>
        <w:t xml:space="preserve">.  We previously set the Execute attribute to </w:t>
      </w:r>
      <w:r w:rsidR="00BE1336" w:rsidRPr="00B12ABC">
        <w:rPr>
          <w:rFonts w:ascii="Times New Roman" w:hAnsi="Times New Roman"/>
          <w:sz w:val="20"/>
        </w:rPr>
        <w:t>“</w:t>
      </w:r>
      <w:r w:rsidRPr="00B12ABC">
        <w:rPr>
          <w:rFonts w:ascii="Times New Roman" w:hAnsi="Times New Roman"/>
          <w:sz w:val="20"/>
        </w:rPr>
        <w:t>Manual</w:t>
      </w:r>
      <w:r w:rsidR="00BE1336" w:rsidRPr="00B12ABC">
        <w:rPr>
          <w:rFonts w:ascii="Times New Roman" w:hAnsi="Times New Roman"/>
          <w:sz w:val="20"/>
        </w:rPr>
        <w:t>”</w:t>
      </w:r>
      <w:r w:rsidRPr="00B12ABC">
        <w:rPr>
          <w:rFonts w:ascii="Times New Roman" w:hAnsi="Times New Roman"/>
          <w:sz w:val="20"/>
        </w:rPr>
        <w:t xml:space="preserve"> and the Mapping attribute to </w:t>
      </w:r>
      <w:r w:rsidR="00BE1336" w:rsidRPr="00B12ABC">
        <w:rPr>
          <w:rFonts w:ascii="Times New Roman" w:hAnsi="Times New Roman"/>
          <w:sz w:val="20"/>
        </w:rPr>
        <w:t>“</w:t>
      </w:r>
      <w:r w:rsidRPr="00B12ABC">
        <w:rPr>
          <w:rFonts w:ascii="Times New Roman" w:hAnsi="Times New Roman"/>
          <w:sz w:val="20"/>
        </w:rPr>
        <w:t>Template</w:t>
      </w:r>
      <w:r w:rsidR="00BE1336" w:rsidRPr="00B12ABC">
        <w:rPr>
          <w:rFonts w:ascii="Times New Roman" w:hAnsi="Times New Roman"/>
          <w:sz w:val="20"/>
        </w:rPr>
        <w:t xml:space="preserve"> mapping”</w:t>
      </w:r>
      <w:r w:rsidRPr="00B12ABC">
        <w:rPr>
          <w:rFonts w:ascii="Times New Roman" w:hAnsi="Times New Roman"/>
          <w:sz w:val="20"/>
        </w:rPr>
        <w:t xml:space="preserve">. Select the </w:t>
      </w:r>
      <w:r w:rsidR="00BE1336" w:rsidRPr="00B12ABC">
        <w:rPr>
          <w:rFonts w:ascii="Times New Roman" w:hAnsi="Times New Roman"/>
          <w:sz w:val="20"/>
        </w:rPr>
        <w:t>“</w:t>
      </w:r>
      <w:r w:rsidRPr="00B12ABC">
        <w:rPr>
          <w:rFonts w:ascii="Times New Roman" w:hAnsi="Times New Roman"/>
          <w:sz w:val="20"/>
        </w:rPr>
        <w:t>Detail</w:t>
      </w:r>
      <w:r w:rsidR="00BE1336" w:rsidRPr="00B12ABC">
        <w:rPr>
          <w:rFonts w:ascii="Times New Roman" w:hAnsi="Times New Roman"/>
          <w:sz w:val="20"/>
        </w:rPr>
        <w:t>”</w:t>
      </w:r>
      <w:r w:rsidRPr="00B12ABC">
        <w:rPr>
          <w:rFonts w:ascii="Times New Roman" w:hAnsi="Times New Roman"/>
          <w:sz w:val="20"/>
        </w:rPr>
        <w:t xml:space="preserve"> button near the bottom of the dialog </w:t>
      </w:r>
      <w:r w:rsidR="00123081" w:rsidRPr="00B12ABC">
        <w:rPr>
          <w:rFonts w:ascii="Times New Roman" w:hAnsi="Times New Roman"/>
          <w:sz w:val="20"/>
        </w:rPr>
        <w:t>(Fig</w:t>
      </w:r>
      <w:r w:rsidR="00985CCE" w:rsidRPr="00B12ABC">
        <w:rPr>
          <w:rFonts w:ascii="Times New Roman" w:hAnsi="Times New Roman"/>
          <w:sz w:val="20"/>
        </w:rPr>
        <w:t>ure 10</w:t>
      </w:r>
      <w:r w:rsidR="00123081" w:rsidRPr="00B12ABC">
        <w:rPr>
          <w:rFonts w:ascii="Times New Roman" w:hAnsi="Times New Roman"/>
          <w:sz w:val="20"/>
        </w:rPr>
        <w:t>).</w:t>
      </w:r>
    </w:p>
    <w:p w14:paraId="1EA65FF4" w14:textId="753709E8" w:rsidR="00BE1336" w:rsidRDefault="00BE1336" w:rsidP="00B12ABC"/>
    <w:p w14:paraId="5B84104D" w14:textId="77777777" w:rsidR="00BE1336" w:rsidRPr="00D37ABB" w:rsidRDefault="00BE1336" w:rsidP="00B12ABC"/>
    <w:p w14:paraId="4FA2B71C" w14:textId="77777777" w:rsidR="00BE1336" w:rsidRPr="00985CCE" w:rsidRDefault="00BE1336" w:rsidP="00B12ABC">
      <w:pPr>
        <w:pStyle w:val="Li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85CCE" w14:paraId="7EEF196E" w14:textId="77777777" w:rsidTr="00985CCE">
        <w:tc>
          <w:tcPr>
            <w:tcW w:w="9360" w:type="dxa"/>
          </w:tcPr>
          <w:p w14:paraId="61A248C7" w14:textId="77777777" w:rsidR="00985CCE" w:rsidRDefault="00985CCE" w:rsidP="00985CCE">
            <w:pPr>
              <w:jc w:val="center"/>
            </w:pPr>
            <w:r>
              <w:rPr>
                <w:noProof/>
              </w:rPr>
              <w:drawing>
                <wp:inline distT="0" distB="0" distL="0" distR="0" wp14:anchorId="3047D6C8" wp14:editId="56B0950D">
                  <wp:extent cx="2011680" cy="2054787"/>
                  <wp:effectExtent l="0" t="0" r="7620" b="317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011680" cy="2054787"/>
                          </a:xfrm>
                          <a:prstGeom prst="rect">
                            <a:avLst/>
                          </a:prstGeom>
                        </pic:spPr>
                      </pic:pic>
                    </a:graphicData>
                  </a:graphic>
                </wp:inline>
              </w:drawing>
            </w:r>
          </w:p>
          <w:p w14:paraId="29CED5DC" w14:textId="77777777" w:rsidR="00985CCE" w:rsidRDefault="00985CCE">
            <w:pPr>
              <w:pStyle w:val="FigureCaption"/>
            </w:pPr>
            <w:r>
              <w:t>Grid Attribute Mapping dialog</w:t>
            </w:r>
          </w:p>
        </w:tc>
      </w:tr>
    </w:tbl>
    <w:p w14:paraId="35AFA03A" w14:textId="4B23A337" w:rsidR="00A7599E" w:rsidRPr="005E77CF" w:rsidRDefault="00BE1336" w:rsidP="00C6194F">
      <w:pPr>
        <w:pStyle w:val="ListParagraph"/>
        <w:numPr>
          <w:ilvl w:val="0"/>
          <w:numId w:val="2"/>
        </w:numPr>
        <w:rPr>
          <w:rFonts w:ascii="Times New Roman" w:hAnsi="Times New Roman"/>
          <w:sz w:val="20"/>
        </w:rPr>
      </w:pPr>
      <w:r w:rsidRPr="005E77CF">
        <w:rPr>
          <w:rFonts w:ascii="Times New Roman" w:hAnsi="Times New Roman"/>
          <w:sz w:val="20"/>
        </w:rPr>
        <w:t xml:space="preserve">Selecting “Detail” </w:t>
      </w:r>
      <w:r w:rsidR="00123081" w:rsidRPr="005E77CF">
        <w:rPr>
          <w:rFonts w:ascii="Times New Roman" w:hAnsi="Times New Roman"/>
          <w:sz w:val="20"/>
        </w:rPr>
        <w:t>opens the Template Mapping</w:t>
      </w:r>
      <w:r w:rsidR="005233DF" w:rsidRPr="005E77CF">
        <w:rPr>
          <w:rFonts w:ascii="Times New Roman" w:hAnsi="Times New Roman"/>
          <w:sz w:val="20"/>
        </w:rPr>
        <w:t xml:space="preserve"> Setting</w:t>
      </w:r>
      <w:r w:rsidR="00123081" w:rsidRPr="005E77CF">
        <w:rPr>
          <w:rFonts w:ascii="Times New Roman" w:hAnsi="Times New Roman"/>
          <w:sz w:val="20"/>
        </w:rPr>
        <w:t xml:space="preserve"> dialog. Set the Search region to </w:t>
      </w:r>
      <w:r w:rsidRPr="005E77CF">
        <w:rPr>
          <w:rFonts w:ascii="Times New Roman" w:hAnsi="Times New Roman"/>
          <w:sz w:val="20"/>
        </w:rPr>
        <w:t>“</w:t>
      </w:r>
      <w:r w:rsidR="00123081" w:rsidRPr="005E77CF">
        <w:rPr>
          <w:rFonts w:ascii="Times New Roman" w:hAnsi="Times New Roman"/>
          <w:sz w:val="20"/>
        </w:rPr>
        <w:t>Manual</w:t>
      </w:r>
      <w:r w:rsidRPr="005E77CF">
        <w:rPr>
          <w:rFonts w:ascii="Times New Roman" w:hAnsi="Times New Roman"/>
          <w:sz w:val="20"/>
        </w:rPr>
        <w:t>”</w:t>
      </w:r>
      <w:r w:rsidR="00123081" w:rsidRPr="005E77CF">
        <w:rPr>
          <w:rFonts w:ascii="Times New Roman" w:hAnsi="Times New Roman"/>
          <w:sz w:val="20"/>
        </w:rPr>
        <w:t xml:space="preserve"> and set the other attributes to the same values as Figure </w:t>
      </w:r>
      <w:r w:rsidR="005A2C65" w:rsidRPr="005E77CF">
        <w:rPr>
          <w:rFonts w:ascii="Times New Roman" w:hAnsi="Times New Roman"/>
          <w:sz w:val="20"/>
        </w:rPr>
        <w:t>11</w:t>
      </w:r>
      <w:r w:rsidR="00123081" w:rsidRPr="005E77CF">
        <w:rPr>
          <w:rFonts w:ascii="Times New Roman" w:hAnsi="Times New Roman"/>
          <w:sz w:val="20"/>
        </w:rPr>
        <w:t xml:space="preserve"> and select OK. </w:t>
      </w:r>
      <w:r w:rsidR="00A70B5C" w:rsidRPr="005E77CF">
        <w:rPr>
          <w:rFonts w:ascii="Times New Roman" w:hAnsi="Times New Roman"/>
          <w:sz w:val="20"/>
        </w:rPr>
        <w:t>The topography/bathymetry data set has a high</w:t>
      </w:r>
      <w:r w:rsidR="0088333F">
        <w:rPr>
          <w:rFonts w:ascii="Times New Roman" w:hAnsi="Times New Roman"/>
          <w:sz w:val="20"/>
        </w:rPr>
        <w:t xml:space="preserve"> point</w:t>
      </w:r>
      <w:r w:rsidR="00A70B5C" w:rsidRPr="005E77CF">
        <w:rPr>
          <w:rFonts w:ascii="Times New Roman" w:hAnsi="Times New Roman"/>
          <w:sz w:val="20"/>
        </w:rPr>
        <w:t xml:space="preserve"> density, and we could simply use the option to map with the TIN, however, there is quite a bit of noise in the </w:t>
      </w:r>
      <w:proofErr w:type="gramStart"/>
      <w:r w:rsidR="00A70B5C" w:rsidRPr="005E77CF">
        <w:rPr>
          <w:rFonts w:ascii="Times New Roman" w:hAnsi="Times New Roman"/>
          <w:sz w:val="20"/>
        </w:rPr>
        <w:t>data</w:t>
      </w:r>
      <w:proofErr w:type="gramEnd"/>
      <w:r w:rsidR="00A70B5C" w:rsidRPr="005E77CF">
        <w:rPr>
          <w:rFonts w:ascii="Times New Roman" w:hAnsi="Times New Roman"/>
          <w:sz w:val="20"/>
        </w:rPr>
        <w:t xml:space="preserve"> so we choose here to slightly smooth out some of the noise by using the template with a size of </w:t>
      </w:r>
      <w:r w:rsidR="00BC2570" w:rsidRPr="005E77CF">
        <w:rPr>
          <w:rFonts w:ascii="Times New Roman" w:hAnsi="Times New Roman"/>
          <w:sz w:val="20"/>
        </w:rPr>
        <w:t>50</w:t>
      </w:r>
      <w:r w:rsidR="00A70B5C" w:rsidRPr="005E77CF">
        <w:rPr>
          <w:rFonts w:ascii="Times New Roman" w:hAnsi="Times New Roman"/>
          <w:sz w:val="20"/>
        </w:rPr>
        <w:t>m and 5m in the streamwise and cross-stream directions respectively.</w:t>
      </w:r>
      <w:r w:rsidR="005233DF" w:rsidRPr="005E77CF">
        <w:rPr>
          <w:rFonts w:ascii="Times New Roman" w:hAnsi="Times New Roman"/>
          <w:sz w:val="20"/>
        </w:rPr>
        <w:t xml:space="preserve"> Select OK to exit the Grid Attribute Mapping Setting dialog.</w:t>
      </w:r>
    </w:p>
    <w:p w14:paraId="2DA28FF0" w14:textId="77777777" w:rsidR="00A70B5C" w:rsidRPr="006C6344" w:rsidRDefault="00A70B5C" w:rsidP="005E77CF">
      <w:pPr>
        <w:pStyle w:val="ListParagraph"/>
      </w:pPr>
    </w:p>
    <w:p w14:paraId="5078ACDF" w14:textId="77777777" w:rsidR="006C6344" w:rsidRPr="00985CCE" w:rsidRDefault="00A70B5C" w:rsidP="00A70B5C">
      <w:pPr>
        <w:pStyle w:val="ListParagraph"/>
        <w:jc w:val="center"/>
      </w:pPr>
      <w:r>
        <w:rPr>
          <w:noProof/>
        </w:rPr>
        <w:drawing>
          <wp:inline distT="0" distB="0" distL="0" distR="0" wp14:anchorId="6C62564B" wp14:editId="372C49C0">
            <wp:extent cx="1552575" cy="1404467"/>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553695" cy="1405480"/>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85CCE" w14:paraId="769AD127" w14:textId="77777777" w:rsidTr="0088283D">
        <w:tc>
          <w:tcPr>
            <w:tcW w:w="9360" w:type="dxa"/>
          </w:tcPr>
          <w:p w14:paraId="408CDA2D" w14:textId="318856C8" w:rsidR="00985CCE" w:rsidRDefault="00705064">
            <w:pPr>
              <w:pStyle w:val="FigureCaption"/>
            </w:pPr>
            <w:r>
              <w:t xml:space="preserve">Template Mapping Setting </w:t>
            </w:r>
            <w:r w:rsidR="0057387E">
              <w:t>di</w:t>
            </w:r>
            <w:r>
              <w:t>alog</w:t>
            </w:r>
          </w:p>
        </w:tc>
      </w:tr>
    </w:tbl>
    <w:p w14:paraId="2C56B915" w14:textId="367F2BE8" w:rsidR="009C60FB" w:rsidRPr="005E77CF" w:rsidRDefault="00123081" w:rsidP="00C6194F">
      <w:pPr>
        <w:pStyle w:val="ListParagraph"/>
        <w:numPr>
          <w:ilvl w:val="0"/>
          <w:numId w:val="2"/>
        </w:numPr>
        <w:rPr>
          <w:rFonts w:ascii="Times New Roman" w:hAnsi="Times New Roman"/>
          <w:sz w:val="20"/>
        </w:rPr>
      </w:pPr>
      <w:r w:rsidRPr="005E77CF">
        <w:rPr>
          <w:rFonts w:ascii="Times New Roman" w:hAnsi="Times New Roman"/>
          <w:sz w:val="20"/>
        </w:rPr>
        <w:t xml:space="preserve">To execute the mapping method, select </w:t>
      </w:r>
      <w:r w:rsidRPr="005E77CF">
        <w:rPr>
          <w:rFonts w:ascii="Times New Roman" w:hAnsi="Times New Roman"/>
          <w:i/>
          <w:sz w:val="20"/>
        </w:rPr>
        <w:t>Grid</w:t>
      </w:r>
      <w:r w:rsidRPr="005E77CF">
        <w:rPr>
          <w:rFonts w:ascii="Times New Roman" w:hAnsi="Times New Roman"/>
          <w:sz w:val="20"/>
        </w:rPr>
        <w:t xml:space="preserve"> </w:t>
      </w:r>
      <w:r w:rsidR="005233DF" w:rsidRPr="005E77CF">
        <w:rPr>
          <w:rFonts w:ascii="Times New Roman" w:hAnsi="Times New Roman"/>
          <w:i/>
          <w:sz w:val="20"/>
        </w:rPr>
        <w:sym w:font="Wingdings" w:char="F0E0"/>
      </w:r>
      <w:r w:rsidR="005233DF" w:rsidRPr="005E77CF">
        <w:rPr>
          <w:rFonts w:ascii="Times New Roman" w:hAnsi="Times New Roman"/>
          <w:i/>
          <w:sz w:val="20"/>
        </w:rPr>
        <w:t xml:space="preserve"> </w:t>
      </w:r>
      <w:r w:rsidRPr="005E77CF">
        <w:rPr>
          <w:rFonts w:ascii="Times New Roman" w:hAnsi="Times New Roman"/>
          <w:i/>
          <w:sz w:val="20"/>
        </w:rPr>
        <w:t xml:space="preserve">Attributes Mapping </w:t>
      </w:r>
      <w:r w:rsidR="005233DF" w:rsidRPr="005E77CF">
        <w:rPr>
          <w:rFonts w:ascii="Times New Roman" w:hAnsi="Times New Roman"/>
          <w:i/>
          <w:sz w:val="20"/>
        </w:rPr>
        <w:sym w:font="Wingdings" w:char="F0E0"/>
      </w:r>
      <w:r w:rsidR="005233DF" w:rsidRPr="005E77CF">
        <w:rPr>
          <w:rFonts w:ascii="Times New Roman" w:hAnsi="Times New Roman"/>
          <w:i/>
          <w:sz w:val="20"/>
        </w:rPr>
        <w:t xml:space="preserve"> </w:t>
      </w:r>
      <w:r w:rsidRPr="005E77CF">
        <w:rPr>
          <w:rFonts w:ascii="Times New Roman" w:hAnsi="Times New Roman"/>
          <w:i/>
          <w:sz w:val="20"/>
        </w:rPr>
        <w:t xml:space="preserve">Execute </w:t>
      </w:r>
      <w:r w:rsidRPr="005E77CF">
        <w:rPr>
          <w:rFonts w:ascii="Times New Roman" w:hAnsi="Times New Roman"/>
          <w:sz w:val="20"/>
        </w:rPr>
        <w:t xml:space="preserve">from the Menu Bar. </w:t>
      </w:r>
      <w:r w:rsidR="005233DF" w:rsidRPr="005E77CF">
        <w:rPr>
          <w:rFonts w:ascii="Times New Roman" w:hAnsi="Times New Roman"/>
          <w:sz w:val="20"/>
        </w:rPr>
        <w:t xml:space="preserve">Check “Elevation” and select OK. </w:t>
      </w:r>
      <w:r w:rsidR="009C60FB" w:rsidRPr="005E77CF">
        <w:rPr>
          <w:rFonts w:ascii="Times New Roman" w:hAnsi="Times New Roman"/>
          <w:sz w:val="20"/>
        </w:rPr>
        <w:t xml:space="preserve">Select OK when notified that mapping is complete. Node attributes will be added to the </w:t>
      </w:r>
      <w:r w:rsidR="009C60FB" w:rsidRPr="005E77CF">
        <w:rPr>
          <w:rFonts w:ascii="Times New Roman" w:hAnsi="Times New Roman"/>
          <w:b/>
          <w:sz w:val="20"/>
        </w:rPr>
        <w:t>Object Browser</w:t>
      </w:r>
      <w:r w:rsidR="009C60FB" w:rsidRPr="005E77CF">
        <w:rPr>
          <w:rFonts w:ascii="Times New Roman" w:hAnsi="Times New Roman"/>
          <w:sz w:val="20"/>
        </w:rPr>
        <w:t xml:space="preserve"> under </w:t>
      </w:r>
      <w:r w:rsidR="009C60FB" w:rsidRPr="005E77CF">
        <w:rPr>
          <w:rFonts w:ascii="Times New Roman" w:hAnsi="Times New Roman"/>
          <w:i/>
          <w:sz w:val="20"/>
        </w:rPr>
        <w:t>Grid</w:t>
      </w:r>
      <w:r w:rsidR="005233DF" w:rsidRPr="005E77CF">
        <w:rPr>
          <w:rFonts w:ascii="Times New Roman" w:hAnsi="Times New Roman"/>
          <w:i/>
          <w:sz w:val="20"/>
        </w:rPr>
        <w:t xml:space="preserve"> () | Node Attributes</w:t>
      </w:r>
      <w:r w:rsidR="009C60FB" w:rsidRPr="005E77CF">
        <w:rPr>
          <w:rFonts w:ascii="Times New Roman" w:hAnsi="Times New Roman"/>
          <w:sz w:val="20"/>
        </w:rPr>
        <w:t xml:space="preserve">. Expand the Node attributes and make sure that </w:t>
      </w:r>
      <w:r w:rsidR="009C60FB" w:rsidRPr="005E77CF">
        <w:rPr>
          <w:rFonts w:ascii="Times New Roman" w:hAnsi="Times New Roman"/>
          <w:i/>
          <w:sz w:val="20"/>
        </w:rPr>
        <w:t>Elevation</w:t>
      </w:r>
      <w:r w:rsidR="009C60FB" w:rsidRPr="005E77CF">
        <w:rPr>
          <w:rFonts w:ascii="Times New Roman" w:hAnsi="Times New Roman"/>
          <w:sz w:val="20"/>
        </w:rPr>
        <w:t xml:space="preserve"> is selected. </w:t>
      </w:r>
    </w:p>
    <w:p w14:paraId="16073479" w14:textId="57E06A4B" w:rsidR="009C60FB" w:rsidRPr="005E77CF" w:rsidRDefault="009C60FB" w:rsidP="00C6194F">
      <w:pPr>
        <w:pStyle w:val="ListParagraph"/>
        <w:numPr>
          <w:ilvl w:val="0"/>
          <w:numId w:val="2"/>
        </w:numPr>
        <w:rPr>
          <w:rFonts w:ascii="Times New Roman" w:hAnsi="Times New Roman"/>
          <w:sz w:val="20"/>
        </w:rPr>
      </w:pPr>
      <w:r w:rsidRPr="005E77CF">
        <w:rPr>
          <w:rFonts w:ascii="Times New Roman" w:hAnsi="Times New Roman"/>
          <w:sz w:val="20"/>
        </w:rPr>
        <w:t xml:space="preserve">You will likely need to adjust the Color </w:t>
      </w:r>
      <w:proofErr w:type="gramStart"/>
      <w:r w:rsidRPr="005E77CF">
        <w:rPr>
          <w:rFonts w:ascii="Times New Roman" w:hAnsi="Times New Roman"/>
          <w:sz w:val="20"/>
        </w:rPr>
        <w:t>bar</w:t>
      </w:r>
      <w:proofErr w:type="gramEnd"/>
      <w:r w:rsidRPr="005E77CF">
        <w:rPr>
          <w:rFonts w:ascii="Times New Roman" w:hAnsi="Times New Roman"/>
          <w:sz w:val="20"/>
        </w:rPr>
        <w:t xml:space="preserve"> so you can view the results of mapping elevation to the grid. From the </w:t>
      </w:r>
      <w:r w:rsidR="002838F9" w:rsidRPr="005E77CF">
        <w:rPr>
          <w:rFonts w:ascii="Times New Roman" w:hAnsi="Times New Roman"/>
          <w:b/>
          <w:sz w:val="20"/>
        </w:rPr>
        <w:t>Object Browser</w:t>
      </w:r>
      <w:r w:rsidRPr="005E77CF">
        <w:rPr>
          <w:rFonts w:ascii="Times New Roman" w:hAnsi="Times New Roman"/>
          <w:sz w:val="20"/>
        </w:rPr>
        <w:t xml:space="preserve"> select </w:t>
      </w:r>
      <w:r w:rsidR="002838F9" w:rsidRPr="005E77CF">
        <w:rPr>
          <w:rFonts w:ascii="Times New Roman" w:hAnsi="Times New Roman"/>
          <w:sz w:val="20"/>
        </w:rPr>
        <w:t xml:space="preserve">and right-click on </w:t>
      </w:r>
      <w:r w:rsidR="002838F9" w:rsidRPr="005E77CF">
        <w:rPr>
          <w:rFonts w:ascii="Times New Roman" w:hAnsi="Times New Roman"/>
          <w:i/>
          <w:sz w:val="20"/>
        </w:rPr>
        <w:t>Grid</w:t>
      </w:r>
      <w:r w:rsidR="005233DF" w:rsidRPr="005E77CF">
        <w:rPr>
          <w:rFonts w:ascii="Times New Roman" w:hAnsi="Times New Roman"/>
          <w:i/>
          <w:sz w:val="20"/>
        </w:rPr>
        <w:t xml:space="preserve"> </w:t>
      </w:r>
      <w:r w:rsidR="002838F9" w:rsidRPr="005E77CF">
        <w:rPr>
          <w:rFonts w:ascii="Times New Roman" w:hAnsi="Times New Roman"/>
          <w:i/>
          <w:sz w:val="20"/>
        </w:rPr>
        <w:t xml:space="preserve">() | Node Attributes | Elevation </w:t>
      </w:r>
      <w:r w:rsidR="002838F9" w:rsidRPr="005E77CF">
        <w:rPr>
          <w:rFonts w:ascii="Times New Roman" w:hAnsi="Times New Roman"/>
          <w:sz w:val="20"/>
        </w:rPr>
        <w:t xml:space="preserve">and in the resulting pop-up menu select </w:t>
      </w:r>
      <w:r w:rsidR="00206B3E" w:rsidRPr="005E77CF">
        <w:rPr>
          <w:rFonts w:ascii="Times New Roman" w:hAnsi="Times New Roman"/>
          <w:sz w:val="20"/>
        </w:rPr>
        <w:t>“</w:t>
      </w:r>
      <w:r w:rsidR="002838F9" w:rsidRPr="005E77CF">
        <w:rPr>
          <w:rFonts w:ascii="Times New Roman" w:hAnsi="Times New Roman"/>
          <w:sz w:val="20"/>
        </w:rPr>
        <w:t>Property</w:t>
      </w:r>
      <w:r w:rsidR="00206B3E" w:rsidRPr="005E77CF">
        <w:rPr>
          <w:rFonts w:ascii="Times New Roman" w:hAnsi="Times New Roman"/>
          <w:sz w:val="20"/>
        </w:rPr>
        <w:t>”</w:t>
      </w:r>
      <w:r w:rsidRPr="005E77CF">
        <w:rPr>
          <w:rFonts w:ascii="Times New Roman" w:hAnsi="Times New Roman"/>
          <w:i/>
          <w:sz w:val="20"/>
        </w:rPr>
        <w:t>.</w:t>
      </w:r>
      <w:r w:rsidRPr="005E77CF">
        <w:rPr>
          <w:rFonts w:ascii="Times New Roman" w:hAnsi="Times New Roman"/>
          <w:sz w:val="20"/>
        </w:rPr>
        <w:t xml:space="preserve"> </w:t>
      </w:r>
      <w:r w:rsidR="002838F9" w:rsidRPr="005E77CF">
        <w:rPr>
          <w:rFonts w:ascii="Times New Roman" w:hAnsi="Times New Roman"/>
          <w:sz w:val="20"/>
        </w:rPr>
        <w:t>In the Grid Node Attributes Display Setting dialog u</w:t>
      </w:r>
      <w:r w:rsidRPr="005E77CF">
        <w:rPr>
          <w:rFonts w:ascii="Times New Roman" w:hAnsi="Times New Roman"/>
          <w:sz w:val="20"/>
        </w:rPr>
        <w:t>ncheck the box next to automatic</w:t>
      </w:r>
      <w:r w:rsidR="00A259F5" w:rsidRPr="005E77CF">
        <w:rPr>
          <w:rFonts w:ascii="Times New Roman" w:hAnsi="Times New Roman"/>
          <w:sz w:val="20"/>
        </w:rPr>
        <w:t>.</w:t>
      </w:r>
      <w:r w:rsidRPr="005E77CF">
        <w:rPr>
          <w:rFonts w:ascii="Times New Roman" w:hAnsi="Times New Roman"/>
          <w:sz w:val="20"/>
        </w:rPr>
        <w:t xml:space="preserve"> </w:t>
      </w:r>
      <w:r w:rsidR="00A259F5" w:rsidRPr="005E77CF">
        <w:rPr>
          <w:rFonts w:ascii="Times New Roman" w:hAnsi="Times New Roman"/>
          <w:sz w:val="20"/>
        </w:rPr>
        <w:t>S</w:t>
      </w:r>
      <w:r w:rsidRPr="005E77CF">
        <w:rPr>
          <w:rFonts w:ascii="Times New Roman" w:hAnsi="Times New Roman"/>
          <w:sz w:val="20"/>
        </w:rPr>
        <w:t xml:space="preserve">et the max </w:t>
      </w:r>
      <w:r w:rsidR="00015F1E" w:rsidRPr="005E77CF">
        <w:rPr>
          <w:rFonts w:ascii="Times New Roman" w:hAnsi="Times New Roman"/>
          <w:sz w:val="20"/>
        </w:rPr>
        <w:t xml:space="preserve">value </w:t>
      </w:r>
      <w:r w:rsidRPr="005E77CF">
        <w:rPr>
          <w:rFonts w:ascii="Times New Roman" w:hAnsi="Times New Roman"/>
          <w:sz w:val="20"/>
        </w:rPr>
        <w:t xml:space="preserve">to </w:t>
      </w:r>
      <w:r w:rsidR="002838F9" w:rsidRPr="005E77CF">
        <w:rPr>
          <w:rFonts w:ascii="Times New Roman" w:hAnsi="Times New Roman"/>
          <w:sz w:val="20"/>
        </w:rPr>
        <w:t>449</w:t>
      </w:r>
      <w:r w:rsidRPr="005E77CF">
        <w:rPr>
          <w:rFonts w:ascii="Times New Roman" w:hAnsi="Times New Roman"/>
          <w:sz w:val="20"/>
        </w:rPr>
        <w:t xml:space="preserve"> and the min value to </w:t>
      </w:r>
      <w:r w:rsidR="002838F9" w:rsidRPr="005E77CF">
        <w:rPr>
          <w:rFonts w:ascii="Times New Roman" w:hAnsi="Times New Roman"/>
          <w:sz w:val="20"/>
        </w:rPr>
        <w:t>444</w:t>
      </w:r>
      <w:r w:rsidRPr="005E77CF">
        <w:rPr>
          <w:rFonts w:ascii="Times New Roman" w:hAnsi="Times New Roman"/>
          <w:sz w:val="20"/>
        </w:rPr>
        <w:t xml:space="preserve">. </w:t>
      </w:r>
      <w:r w:rsidR="00A259F5" w:rsidRPr="005E77CF">
        <w:rPr>
          <w:rFonts w:ascii="Times New Roman" w:hAnsi="Times New Roman"/>
          <w:sz w:val="20"/>
        </w:rPr>
        <w:t xml:space="preserve">Set the Contour setting attribute to </w:t>
      </w:r>
      <w:r w:rsidR="00206B3E" w:rsidRPr="005E77CF">
        <w:rPr>
          <w:rFonts w:ascii="Times New Roman" w:hAnsi="Times New Roman"/>
          <w:sz w:val="20"/>
        </w:rPr>
        <w:t>“</w:t>
      </w:r>
      <w:r w:rsidR="00A259F5" w:rsidRPr="005E77CF">
        <w:rPr>
          <w:rFonts w:ascii="Times New Roman" w:hAnsi="Times New Roman"/>
          <w:sz w:val="20"/>
        </w:rPr>
        <w:t>Contour Figure</w:t>
      </w:r>
      <w:r w:rsidR="00206B3E" w:rsidRPr="005E77CF">
        <w:rPr>
          <w:rFonts w:ascii="Times New Roman" w:hAnsi="Times New Roman"/>
          <w:sz w:val="20"/>
        </w:rPr>
        <w:t>”</w:t>
      </w:r>
      <w:r w:rsidR="00A259F5" w:rsidRPr="005E77CF">
        <w:rPr>
          <w:rFonts w:ascii="Times New Roman" w:hAnsi="Times New Roman"/>
          <w:sz w:val="20"/>
        </w:rPr>
        <w:t xml:space="preserve">. </w:t>
      </w:r>
      <w:r w:rsidRPr="005E77CF">
        <w:rPr>
          <w:rFonts w:ascii="Times New Roman" w:hAnsi="Times New Roman"/>
          <w:sz w:val="20"/>
        </w:rPr>
        <w:t>Select</w:t>
      </w:r>
      <w:r w:rsidR="00015F1E" w:rsidRPr="005E77CF">
        <w:rPr>
          <w:rFonts w:ascii="Times New Roman" w:hAnsi="Times New Roman"/>
          <w:sz w:val="20"/>
        </w:rPr>
        <w:t xml:space="preserve"> OK</w:t>
      </w:r>
      <w:r w:rsidR="00206B3E" w:rsidRPr="005E77CF">
        <w:rPr>
          <w:rFonts w:ascii="Times New Roman" w:hAnsi="Times New Roman"/>
          <w:sz w:val="20"/>
        </w:rPr>
        <w:t xml:space="preserve">. Additionally, in the </w:t>
      </w:r>
      <w:r w:rsidR="00206B3E" w:rsidRPr="005E77CF">
        <w:rPr>
          <w:rFonts w:ascii="Times New Roman" w:hAnsi="Times New Roman"/>
          <w:b/>
          <w:sz w:val="20"/>
        </w:rPr>
        <w:t>Object Browser</w:t>
      </w:r>
      <w:r w:rsidR="00206B3E" w:rsidRPr="005E77CF">
        <w:rPr>
          <w:rFonts w:ascii="Times New Roman" w:hAnsi="Times New Roman"/>
          <w:sz w:val="20"/>
        </w:rPr>
        <w:t xml:space="preserve">, deselect </w:t>
      </w:r>
      <w:r w:rsidR="00AF61ED">
        <w:rPr>
          <w:rFonts w:ascii="Times New Roman" w:hAnsi="Times New Roman"/>
          <w:i/>
          <w:sz w:val="20"/>
        </w:rPr>
        <w:t>Points</w:t>
      </w:r>
      <w:r w:rsidR="00206B3E" w:rsidRPr="005E77CF">
        <w:rPr>
          <w:rFonts w:ascii="Times New Roman" w:hAnsi="Times New Roman"/>
          <w:i/>
          <w:sz w:val="20"/>
        </w:rPr>
        <w:t>, Grid Creating Condition, and Grid () | Grid Shape.</w:t>
      </w:r>
      <w:r w:rsidR="00015F1E" w:rsidRPr="005E77CF">
        <w:rPr>
          <w:rFonts w:ascii="Times New Roman" w:hAnsi="Times New Roman"/>
          <w:sz w:val="20"/>
        </w:rPr>
        <w:t xml:space="preserve"> </w:t>
      </w:r>
      <w:r w:rsidR="00206B3E" w:rsidRPr="005E77CF">
        <w:rPr>
          <w:rFonts w:ascii="Times New Roman" w:hAnsi="Times New Roman"/>
          <w:sz w:val="20"/>
        </w:rPr>
        <w:t>Your</w:t>
      </w:r>
      <w:r w:rsidR="00015F1E" w:rsidRPr="005E77CF">
        <w:rPr>
          <w:rFonts w:ascii="Times New Roman" w:hAnsi="Times New Roman"/>
          <w:sz w:val="20"/>
        </w:rPr>
        <w:t xml:space="preserve"> results</w:t>
      </w:r>
      <w:r w:rsidR="00651252">
        <w:rPr>
          <w:rFonts w:ascii="Times New Roman" w:hAnsi="Times New Roman"/>
          <w:sz w:val="20"/>
        </w:rPr>
        <w:t xml:space="preserve"> should</w:t>
      </w:r>
      <w:r w:rsidR="00015F1E" w:rsidRPr="005E77CF">
        <w:rPr>
          <w:rFonts w:ascii="Times New Roman" w:hAnsi="Times New Roman"/>
          <w:sz w:val="20"/>
        </w:rPr>
        <w:t xml:space="preserve"> </w:t>
      </w:r>
      <w:r w:rsidR="005E77CF">
        <w:rPr>
          <w:rFonts w:ascii="Times New Roman" w:hAnsi="Times New Roman"/>
          <w:sz w:val="20"/>
        </w:rPr>
        <w:t xml:space="preserve">look </w:t>
      </w:r>
      <w:proofErr w:type="gramStart"/>
      <w:r w:rsidR="005E77CF">
        <w:rPr>
          <w:rFonts w:ascii="Times New Roman" w:hAnsi="Times New Roman"/>
          <w:sz w:val="20"/>
        </w:rPr>
        <w:t>similar to</w:t>
      </w:r>
      <w:proofErr w:type="gramEnd"/>
      <w:r w:rsidRPr="005E77CF">
        <w:rPr>
          <w:rFonts w:ascii="Times New Roman" w:hAnsi="Times New Roman"/>
          <w:sz w:val="20"/>
        </w:rPr>
        <w:t xml:space="preserve"> Figure </w:t>
      </w:r>
      <w:r w:rsidR="00A259F5" w:rsidRPr="005E77CF">
        <w:rPr>
          <w:rFonts w:ascii="Times New Roman" w:hAnsi="Times New Roman"/>
          <w:sz w:val="20"/>
        </w:rPr>
        <w:t>12</w:t>
      </w:r>
      <w:r w:rsidRPr="005E77CF">
        <w:rPr>
          <w:rFonts w:ascii="Times New Roman" w:hAnsi="Times New Roman"/>
          <w:sz w:val="20"/>
        </w:rPr>
        <w:t>.</w:t>
      </w:r>
    </w:p>
    <w:p w14:paraId="2D74B144" w14:textId="77777777" w:rsidR="00AA0E28" w:rsidRPr="00985CCE" w:rsidRDefault="00AA0E28" w:rsidP="00AA0E28">
      <w:pPr>
        <w:pStyle w:val="Li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85CCE" w14:paraId="0D526CAC" w14:textId="77777777" w:rsidTr="00D72E73">
        <w:tc>
          <w:tcPr>
            <w:tcW w:w="9360" w:type="dxa"/>
          </w:tcPr>
          <w:p w14:paraId="70C15717" w14:textId="77777777" w:rsidR="00985CCE" w:rsidRDefault="00A70B5C" w:rsidP="004D1F29">
            <w:pPr>
              <w:ind w:left="360"/>
              <w:jc w:val="center"/>
            </w:pPr>
            <w:r>
              <w:rPr>
                <w:noProof/>
              </w:rPr>
              <w:lastRenderedPageBreak/>
              <w:drawing>
                <wp:inline distT="0" distB="0" distL="0" distR="0" wp14:anchorId="68578067" wp14:editId="67B0E8C0">
                  <wp:extent cx="4927447" cy="2847145"/>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35212" cy="2851632"/>
                          </a:xfrm>
                          <a:prstGeom prst="rect">
                            <a:avLst/>
                          </a:prstGeom>
                        </pic:spPr>
                      </pic:pic>
                    </a:graphicData>
                  </a:graphic>
                </wp:inline>
              </w:drawing>
            </w:r>
          </w:p>
          <w:p w14:paraId="443701F2" w14:textId="77777777" w:rsidR="00985CCE" w:rsidRDefault="00985CCE">
            <w:pPr>
              <w:pStyle w:val="FigureCaption"/>
            </w:pPr>
            <w:r>
              <w:t>The resulting computational grid with the measured elevations mapped to the grid.</w:t>
            </w:r>
          </w:p>
        </w:tc>
      </w:tr>
    </w:tbl>
    <w:p w14:paraId="2E1FA81A" w14:textId="77777777" w:rsidR="000C33F4" w:rsidRPr="005E77CF" w:rsidRDefault="000C33F4" w:rsidP="00C6194F">
      <w:pPr>
        <w:pStyle w:val="ListParagraph"/>
        <w:numPr>
          <w:ilvl w:val="0"/>
          <w:numId w:val="2"/>
        </w:numPr>
        <w:rPr>
          <w:rFonts w:ascii="Times New Roman" w:hAnsi="Times New Roman"/>
          <w:sz w:val="20"/>
        </w:rPr>
      </w:pPr>
      <w:r w:rsidRPr="005E77CF">
        <w:rPr>
          <w:rFonts w:ascii="Times New Roman" w:hAnsi="Times New Roman"/>
          <w:sz w:val="20"/>
        </w:rPr>
        <w:t>Save the Project.</w:t>
      </w:r>
    </w:p>
    <w:p w14:paraId="0F80A7F8" w14:textId="77777777" w:rsidR="000C33F4" w:rsidRDefault="00CF4C61" w:rsidP="00C905AB">
      <w:pPr>
        <w:pStyle w:val="Heading1"/>
      </w:pPr>
      <w:bookmarkStart w:id="9" w:name="_Toc399927531"/>
      <w:r>
        <w:t>Defin</w:t>
      </w:r>
      <w:r w:rsidR="00D94620">
        <w:t>ing the</w:t>
      </w:r>
      <w:r>
        <w:t xml:space="preserve"> Calculation Conditions </w:t>
      </w:r>
      <w:r w:rsidR="00D94620">
        <w:t>and Running a Simulation</w:t>
      </w:r>
      <w:bookmarkEnd w:id="9"/>
    </w:p>
    <w:p w14:paraId="55B88340" w14:textId="77777777" w:rsidR="000C33F4" w:rsidRPr="005E77CF" w:rsidRDefault="00CF4C61" w:rsidP="00CF4C61">
      <w:pPr>
        <w:rPr>
          <w:rFonts w:ascii="Times New Roman" w:hAnsi="Times New Roman"/>
          <w:sz w:val="20"/>
        </w:rPr>
      </w:pPr>
      <w:r w:rsidRPr="005E77CF">
        <w:rPr>
          <w:rFonts w:ascii="Times New Roman" w:hAnsi="Times New Roman"/>
          <w:sz w:val="20"/>
        </w:rPr>
        <w:t xml:space="preserve">Once the grid is complete, the next step is to set up the required information, or calculation </w:t>
      </w:r>
      <w:r w:rsidR="00D67397" w:rsidRPr="005E77CF">
        <w:rPr>
          <w:rFonts w:ascii="Times New Roman" w:hAnsi="Times New Roman"/>
          <w:sz w:val="20"/>
        </w:rPr>
        <w:t xml:space="preserve">conditions, </w:t>
      </w:r>
      <w:r w:rsidRPr="005E77CF">
        <w:rPr>
          <w:rFonts w:ascii="Times New Roman" w:hAnsi="Times New Roman"/>
          <w:sz w:val="20"/>
        </w:rPr>
        <w:t xml:space="preserve">for the </w:t>
      </w:r>
      <w:proofErr w:type="spellStart"/>
      <w:r w:rsidR="000C33F4" w:rsidRPr="005E77CF">
        <w:rPr>
          <w:rFonts w:ascii="Times New Roman" w:hAnsi="Times New Roman"/>
          <w:sz w:val="20"/>
        </w:rPr>
        <w:t>FaSTMECH</w:t>
      </w:r>
      <w:proofErr w:type="spellEnd"/>
      <w:r w:rsidR="000C33F4" w:rsidRPr="005E77CF">
        <w:rPr>
          <w:rFonts w:ascii="Times New Roman" w:hAnsi="Times New Roman"/>
          <w:sz w:val="20"/>
        </w:rPr>
        <w:t xml:space="preserve"> solver.</w:t>
      </w:r>
    </w:p>
    <w:p w14:paraId="229003E5" w14:textId="5F69EFD9" w:rsidR="00B95774" w:rsidRPr="005E77CF" w:rsidRDefault="000C33F4" w:rsidP="00C6194F">
      <w:pPr>
        <w:pStyle w:val="ListParagraph"/>
        <w:numPr>
          <w:ilvl w:val="0"/>
          <w:numId w:val="2"/>
        </w:numPr>
        <w:rPr>
          <w:rFonts w:ascii="Times New Roman" w:hAnsi="Times New Roman"/>
          <w:sz w:val="20"/>
        </w:rPr>
      </w:pPr>
      <w:r w:rsidRPr="005E77CF">
        <w:rPr>
          <w:rFonts w:ascii="Times New Roman" w:hAnsi="Times New Roman"/>
          <w:sz w:val="20"/>
        </w:rPr>
        <w:t xml:space="preserve">In the </w:t>
      </w:r>
      <w:r w:rsidR="002125EE" w:rsidRPr="005E77CF">
        <w:rPr>
          <w:rFonts w:ascii="Times New Roman" w:hAnsi="Times New Roman"/>
          <w:b/>
          <w:sz w:val="20"/>
        </w:rPr>
        <w:t>Menu Bar</w:t>
      </w:r>
      <w:r w:rsidR="002125EE" w:rsidRPr="005E77CF">
        <w:rPr>
          <w:rFonts w:ascii="Times New Roman" w:hAnsi="Times New Roman"/>
          <w:sz w:val="20"/>
        </w:rPr>
        <w:t xml:space="preserve"> select </w:t>
      </w:r>
      <w:r w:rsidR="002125EE" w:rsidRPr="005E77CF">
        <w:rPr>
          <w:rFonts w:ascii="Times New Roman" w:hAnsi="Times New Roman"/>
          <w:i/>
          <w:sz w:val="20"/>
        </w:rPr>
        <w:t>Calculation Condition</w:t>
      </w:r>
      <w:r w:rsidR="002125EE" w:rsidRPr="005E77CF">
        <w:rPr>
          <w:rFonts w:ascii="Times New Roman" w:hAnsi="Times New Roman"/>
          <w:sz w:val="20"/>
        </w:rPr>
        <w:t xml:space="preserve"> </w:t>
      </w:r>
      <w:r w:rsidR="00140ACA" w:rsidRPr="005E77CF">
        <w:rPr>
          <w:rFonts w:ascii="Times New Roman" w:hAnsi="Times New Roman"/>
          <w:i/>
          <w:sz w:val="20"/>
        </w:rPr>
        <w:sym w:font="Wingdings" w:char="F0E0"/>
      </w:r>
      <w:r w:rsidR="00140ACA" w:rsidRPr="005E77CF">
        <w:rPr>
          <w:rFonts w:ascii="Times New Roman" w:hAnsi="Times New Roman"/>
          <w:i/>
          <w:sz w:val="20"/>
        </w:rPr>
        <w:t xml:space="preserve"> </w:t>
      </w:r>
      <w:r w:rsidR="002125EE" w:rsidRPr="005E77CF">
        <w:rPr>
          <w:rFonts w:ascii="Times New Roman" w:hAnsi="Times New Roman"/>
          <w:i/>
          <w:sz w:val="20"/>
        </w:rPr>
        <w:t xml:space="preserve">Setting. </w:t>
      </w:r>
      <w:r w:rsidRPr="005E77CF">
        <w:rPr>
          <w:rFonts w:ascii="Times New Roman" w:hAnsi="Times New Roman"/>
          <w:sz w:val="20"/>
        </w:rPr>
        <w:t xml:space="preserve">This opens the </w:t>
      </w:r>
      <w:r w:rsidR="002125EE" w:rsidRPr="005E77CF">
        <w:rPr>
          <w:rFonts w:ascii="Times New Roman" w:hAnsi="Times New Roman"/>
          <w:sz w:val="20"/>
        </w:rPr>
        <w:t xml:space="preserve">Calculation Condition dialog. </w:t>
      </w:r>
      <w:r w:rsidR="00B95774" w:rsidRPr="005E77CF">
        <w:rPr>
          <w:rFonts w:ascii="Times New Roman" w:hAnsi="Times New Roman"/>
          <w:sz w:val="20"/>
        </w:rPr>
        <w:t xml:space="preserve">The left window of the dialog displays the primary parameter groups that can be set using the </w:t>
      </w:r>
      <w:proofErr w:type="spellStart"/>
      <w:r w:rsidR="00B95774" w:rsidRPr="005E77CF">
        <w:rPr>
          <w:rFonts w:ascii="Times New Roman" w:hAnsi="Times New Roman"/>
          <w:sz w:val="20"/>
        </w:rPr>
        <w:t>FaSTMECH</w:t>
      </w:r>
      <w:proofErr w:type="spellEnd"/>
      <w:r w:rsidR="00B95774" w:rsidRPr="005E77CF">
        <w:rPr>
          <w:rFonts w:ascii="Times New Roman" w:hAnsi="Times New Roman"/>
          <w:sz w:val="20"/>
        </w:rPr>
        <w:t xml:space="preserve"> s</w:t>
      </w:r>
      <w:r w:rsidR="00FA4083" w:rsidRPr="005E77CF">
        <w:rPr>
          <w:rFonts w:ascii="Times New Roman" w:hAnsi="Times New Roman"/>
          <w:sz w:val="20"/>
        </w:rPr>
        <w:t xml:space="preserve">olver. Values for various parameters are entered in the </w:t>
      </w:r>
      <w:r w:rsidR="00B95774" w:rsidRPr="005E77CF">
        <w:rPr>
          <w:rFonts w:ascii="Times New Roman" w:hAnsi="Times New Roman"/>
          <w:sz w:val="20"/>
        </w:rPr>
        <w:t xml:space="preserve">fields </w:t>
      </w:r>
      <w:r w:rsidR="00FA4083" w:rsidRPr="005E77CF">
        <w:rPr>
          <w:rFonts w:ascii="Times New Roman" w:hAnsi="Times New Roman"/>
          <w:sz w:val="20"/>
        </w:rPr>
        <w:t>on the right side of the window.</w:t>
      </w:r>
    </w:p>
    <w:p w14:paraId="09F23346" w14:textId="544F323B" w:rsidR="00FA4083" w:rsidRPr="005E77CF" w:rsidRDefault="00B95774" w:rsidP="00C6194F">
      <w:pPr>
        <w:pStyle w:val="ListParagraph"/>
        <w:numPr>
          <w:ilvl w:val="0"/>
          <w:numId w:val="2"/>
        </w:numPr>
        <w:rPr>
          <w:rFonts w:ascii="Times New Roman" w:hAnsi="Times New Roman"/>
          <w:sz w:val="20"/>
        </w:rPr>
      </w:pPr>
      <w:r w:rsidRPr="005E77CF">
        <w:rPr>
          <w:rFonts w:ascii="Times New Roman" w:hAnsi="Times New Roman"/>
          <w:sz w:val="20"/>
        </w:rPr>
        <w:t>Ent</w:t>
      </w:r>
      <w:r w:rsidR="00FA4083" w:rsidRPr="005E77CF">
        <w:rPr>
          <w:rFonts w:ascii="Times New Roman" w:hAnsi="Times New Roman"/>
          <w:sz w:val="20"/>
        </w:rPr>
        <w:t>er the required parameter</w:t>
      </w:r>
      <w:r w:rsidR="00A97029" w:rsidRPr="005E77CF">
        <w:rPr>
          <w:rFonts w:ascii="Times New Roman" w:hAnsi="Times New Roman"/>
          <w:sz w:val="20"/>
        </w:rPr>
        <w:t xml:space="preserve">s based on </w:t>
      </w:r>
      <w:r w:rsidR="00D821D3" w:rsidRPr="005E77CF">
        <w:rPr>
          <w:rFonts w:ascii="Times New Roman" w:hAnsi="Times New Roman"/>
          <w:sz w:val="20"/>
        </w:rPr>
        <w:t xml:space="preserve">the </w:t>
      </w:r>
      <w:r w:rsidR="00A97029" w:rsidRPr="005E77CF">
        <w:rPr>
          <w:rFonts w:ascii="Times New Roman" w:hAnsi="Times New Roman"/>
          <w:sz w:val="20"/>
        </w:rPr>
        <w:t>values</w:t>
      </w:r>
      <w:r w:rsidR="00D821D3" w:rsidRPr="005E77CF">
        <w:rPr>
          <w:rFonts w:ascii="Times New Roman" w:hAnsi="Times New Roman"/>
          <w:sz w:val="20"/>
        </w:rPr>
        <w:t xml:space="preserve"> in Figure </w:t>
      </w:r>
      <w:r w:rsidR="00D72E73" w:rsidRPr="005E77CF">
        <w:rPr>
          <w:rFonts w:ascii="Times New Roman" w:hAnsi="Times New Roman"/>
          <w:sz w:val="20"/>
        </w:rPr>
        <w:t>13</w:t>
      </w:r>
      <w:r w:rsidR="00D821D3" w:rsidRPr="005E77CF">
        <w:rPr>
          <w:rFonts w:ascii="Times New Roman" w:hAnsi="Times New Roman"/>
          <w:sz w:val="20"/>
        </w:rPr>
        <w:t xml:space="preserve"> and select </w:t>
      </w:r>
      <w:r w:rsidR="00140ACA" w:rsidRPr="005E77CF">
        <w:rPr>
          <w:rFonts w:ascii="Times New Roman" w:hAnsi="Times New Roman"/>
          <w:sz w:val="20"/>
        </w:rPr>
        <w:t>“</w:t>
      </w:r>
      <w:r w:rsidR="00D821D3" w:rsidRPr="005E77CF">
        <w:rPr>
          <w:rFonts w:ascii="Times New Roman" w:hAnsi="Times New Roman"/>
          <w:sz w:val="20"/>
        </w:rPr>
        <w:t>Save and Close</w:t>
      </w:r>
      <w:r w:rsidR="00140ACA" w:rsidRPr="005E77CF">
        <w:rPr>
          <w:rFonts w:ascii="Times New Roman" w:hAnsi="Times New Roman"/>
          <w:sz w:val="20"/>
        </w:rPr>
        <w:t>”</w:t>
      </w:r>
      <w:r w:rsidR="00D821D3" w:rsidRPr="005E77CF">
        <w:rPr>
          <w:rFonts w:ascii="Times New Roman" w:hAnsi="Times New Roman"/>
          <w:sz w:val="20"/>
        </w:rPr>
        <w:t xml:space="preserve"> when complete.</w:t>
      </w:r>
    </w:p>
    <w:p w14:paraId="2BA5B80F" w14:textId="77777777" w:rsidR="00893127" w:rsidRDefault="00893127" w:rsidP="00C905AB">
      <w:pPr>
        <w:pStyle w:val="Li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1"/>
        <w:gridCol w:w="4679"/>
      </w:tblGrid>
      <w:tr w:rsidR="003710A1" w14:paraId="71521C99" w14:textId="77777777" w:rsidTr="00893127">
        <w:tc>
          <w:tcPr>
            <w:tcW w:w="4788" w:type="dxa"/>
          </w:tcPr>
          <w:p w14:paraId="0F92D0B3" w14:textId="77777777" w:rsidR="009E20B1" w:rsidRDefault="00015F1E" w:rsidP="00C905AB">
            <w:pPr>
              <w:pStyle w:val="ListParagraph"/>
              <w:ind w:left="-90"/>
              <w:jc w:val="center"/>
              <w:rPr>
                <w:noProof/>
              </w:rPr>
            </w:pPr>
            <w:r>
              <w:rPr>
                <w:noProof/>
              </w:rPr>
              <w:drawing>
                <wp:inline distT="0" distB="0" distL="0" distR="0" wp14:anchorId="2FA880A8" wp14:editId="5850B3BE">
                  <wp:extent cx="2804160" cy="228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829632" cy="2306765"/>
                          </a:xfrm>
                          <a:prstGeom prst="rect">
                            <a:avLst/>
                          </a:prstGeom>
                        </pic:spPr>
                      </pic:pic>
                    </a:graphicData>
                  </a:graphic>
                </wp:inline>
              </w:drawing>
            </w:r>
          </w:p>
          <w:p w14:paraId="0E5D0DD1" w14:textId="77777777" w:rsidR="00FA4083" w:rsidRDefault="0061044D" w:rsidP="00015F1E">
            <w:pPr>
              <w:pStyle w:val="ListParagraph"/>
              <w:ind w:left="-90"/>
            </w:pPr>
            <w:r>
              <w:rPr>
                <w:noProof/>
              </w:rPr>
              <w:t>A</w:t>
            </w:r>
            <w:r w:rsidR="00015F1E">
              <w:rPr>
                <w:noProof/>
              </w:rPr>
              <w:t xml:space="preserve"> </w:t>
            </w:r>
          </w:p>
        </w:tc>
        <w:tc>
          <w:tcPr>
            <w:tcW w:w="4788" w:type="dxa"/>
          </w:tcPr>
          <w:p w14:paraId="22E7B38A" w14:textId="77777777" w:rsidR="00D129F1" w:rsidRDefault="006A2FC3" w:rsidP="00C905AB">
            <w:pPr>
              <w:pStyle w:val="ListParagraph"/>
              <w:ind w:left="0"/>
              <w:jc w:val="center"/>
            </w:pPr>
            <w:r>
              <w:rPr>
                <w:noProof/>
              </w:rPr>
              <w:drawing>
                <wp:inline distT="0" distB="0" distL="0" distR="0" wp14:anchorId="6B399283" wp14:editId="2F7CAFF7">
                  <wp:extent cx="2742565" cy="2295525"/>
                  <wp:effectExtent l="0" t="0" r="635"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745110" cy="2297655"/>
                          </a:xfrm>
                          <a:prstGeom prst="rect">
                            <a:avLst/>
                          </a:prstGeom>
                        </pic:spPr>
                      </pic:pic>
                    </a:graphicData>
                  </a:graphic>
                </wp:inline>
              </w:drawing>
            </w:r>
          </w:p>
          <w:p w14:paraId="2DDF79D8" w14:textId="77777777" w:rsidR="00FA4083" w:rsidRDefault="0061044D" w:rsidP="00D129F1">
            <w:pPr>
              <w:pStyle w:val="ListParagraph"/>
              <w:ind w:left="0"/>
            </w:pPr>
            <w:r>
              <w:t>B</w:t>
            </w:r>
          </w:p>
        </w:tc>
      </w:tr>
      <w:tr w:rsidR="003710A1" w14:paraId="5AE65D3F" w14:textId="77777777" w:rsidTr="00893127">
        <w:tc>
          <w:tcPr>
            <w:tcW w:w="4788" w:type="dxa"/>
          </w:tcPr>
          <w:p w14:paraId="761FFE35" w14:textId="77777777" w:rsidR="00D129F1" w:rsidRDefault="006A2FC3" w:rsidP="00C905AB">
            <w:pPr>
              <w:pStyle w:val="ListParagraph"/>
              <w:ind w:left="-90"/>
              <w:jc w:val="center"/>
            </w:pPr>
            <w:r>
              <w:rPr>
                <w:noProof/>
              </w:rPr>
              <w:lastRenderedPageBreak/>
              <w:drawing>
                <wp:inline distT="0" distB="0" distL="0" distR="0" wp14:anchorId="6D5C5751" wp14:editId="1E375758">
                  <wp:extent cx="2742758" cy="2295525"/>
                  <wp:effectExtent l="0" t="0" r="63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748411" cy="2300257"/>
                          </a:xfrm>
                          <a:prstGeom prst="rect">
                            <a:avLst/>
                          </a:prstGeom>
                        </pic:spPr>
                      </pic:pic>
                    </a:graphicData>
                  </a:graphic>
                </wp:inline>
              </w:drawing>
            </w:r>
          </w:p>
          <w:p w14:paraId="4468355C" w14:textId="77777777" w:rsidR="0061044D" w:rsidRDefault="0061044D" w:rsidP="00C905AB">
            <w:pPr>
              <w:pStyle w:val="ListParagraph"/>
              <w:ind w:left="-90"/>
            </w:pPr>
            <w:r>
              <w:t>C</w:t>
            </w:r>
          </w:p>
        </w:tc>
        <w:tc>
          <w:tcPr>
            <w:tcW w:w="4788" w:type="dxa"/>
          </w:tcPr>
          <w:p w14:paraId="6CD3D8DF" w14:textId="77777777" w:rsidR="00D129F1" w:rsidRDefault="006A2FC3" w:rsidP="00C905AB">
            <w:pPr>
              <w:pStyle w:val="ListParagraph"/>
              <w:ind w:left="0"/>
              <w:jc w:val="center"/>
              <w:rPr>
                <w:noProof/>
              </w:rPr>
            </w:pPr>
            <w:r>
              <w:rPr>
                <w:noProof/>
              </w:rPr>
              <w:drawing>
                <wp:inline distT="0" distB="0" distL="0" distR="0" wp14:anchorId="207920B8" wp14:editId="754E10CB">
                  <wp:extent cx="2742392" cy="2295525"/>
                  <wp:effectExtent l="0" t="0" r="127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751067" cy="2302787"/>
                          </a:xfrm>
                          <a:prstGeom prst="rect">
                            <a:avLst/>
                          </a:prstGeom>
                        </pic:spPr>
                      </pic:pic>
                    </a:graphicData>
                  </a:graphic>
                </wp:inline>
              </w:drawing>
            </w:r>
          </w:p>
          <w:p w14:paraId="1633C3AC" w14:textId="77777777" w:rsidR="00FA4083" w:rsidRDefault="0061044D" w:rsidP="00FA4083">
            <w:pPr>
              <w:pStyle w:val="ListParagraph"/>
              <w:ind w:left="0"/>
            </w:pPr>
            <w:r>
              <w:rPr>
                <w:noProof/>
              </w:rPr>
              <w:t>D</w:t>
            </w:r>
          </w:p>
        </w:tc>
      </w:tr>
      <w:tr w:rsidR="003710A1" w14:paraId="06C06D7B" w14:textId="77777777" w:rsidTr="00893127">
        <w:tc>
          <w:tcPr>
            <w:tcW w:w="4788" w:type="dxa"/>
          </w:tcPr>
          <w:p w14:paraId="529429D4" w14:textId="77777777" w:rsidR="00893127" w:rsidRDefault="00885FE2" w:rsidP="00C905AB">
            <w:pPr>
              <w:pStyle w:val="ListParagraph"/>
              <w:ind w:left="-90"/>
              <w:jc w:val="center"/>
            </w:pPr>
            <w:r>
              <w:rPr>
                <w:noProof/>
              </w:rPr>
              <w:drawing>
                <wp:inline distT="0" distB="0" distL="0" distR="0" wp14:anchorId="40C43359" wp14:editId="069C32B1">
                  <wp:extent cx="2651317" cy="2200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F8F987.tmp"/>
                          <pic:cNvPicPr/>
                        </pic:nvPicPr>
                        <pic:blipFill>
                          <a:blip r:embed="rId27">
                            <a:extLst>
                              <a:ext uri="{28A0092B-C50C-407E-A947-70E740481C1C}">
                                <a14:useLocalDpi xmlns:a14="http://schemas.microsoft.com/office/drawing/2010/main" val="0"/>
                              </a:ext>
                            </a:extLst>
                          </a:blip>
                          <a:stretch>
                            <a:fillRect/>
                          </a:stretch>
                        </pic:blipFill>
                        <pic:spPr>
                          <a:xfrm>
                            <a:off x="0" y="0"/>
                            <a:ext cx="2656752" cy="2204786"/>
                          </a:xfrm>
                          <a:prstGeom prst="rect">
                            <a:avLst/>
                          </a:prstGeom>
                        </pic:spPr>
                      </pic:pic>
                    </a:graphicData>
                  </a:graphic>
                </wp:inline>
              </w:drawing>
            </w:r>
          </w:p>
          <w:p w14:paraId="19159218" w14:textId="77777777" w:rsidR="00FA4083" w:rsidRDefault="0061044D" w:rsidP="00C905AB">
            <w:pPr>
              <w:pStyle w:val="ListParagraph"/>
              <w:ind w:left="-90"/>
            </w:pPr>
            <w:r>
              <w:t>E</w:t>
            </w:r>
          </w:p>
        </w:tc>
        <w:tc>
          <w:tcPr>
            <w:tcW w:w="4788" w:type="dxa"/>
          </w:tcPr>
          <w:p w14:paraId="6B9261A8" w14:textId="77777777" w:rsidR="00D129F1" w:rsidRDefault="00885FE2" w:rsidP="00C905AB">
            <w:pPr>
              <w:pStyle w:val="ListParagraph"/>
              <w:ind w:left="0"/>
              <w:jc w:val="center"/>
            </w:pPr>
            <w:r>
              <w:rPr>
                <w:noProof/>
              </w:rPr>
              <w:drawing>
                <wp:inline distT="0" distB="0" distL="0" distR="0" wp14:anchorId="15395DE1" wp14:editId="2358909C">
                  <wp:extent cx="2651372" cy="22002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86C28.tmp"/>
                          <pic:cNvPicPr/>
                        </pic:nvPicPr>
                        <pic:blipFill>
                          <a:blip r:embed="rId28">
                            <a:extLst>
                              <a:ext uri="{28A0092B-C50C-407E-A947-70E740481C1C}">
                                <a14:useLocalDpi xmlns:a14="http://schemas.microsoft.com/office/drawing/2010/main" val="0"/>
                              </a:ext>
                            </a:extLst>
                          </a:blip>
                          <a:stretch>
                            <a:fillRect/>
                          </a:stretch>
                        </pic:blipFill>
                        <pic:spPr>
                          <a:xfrm>
                            <a:off x="0" y="0"/>
                            <a:ext cx="2656700" cy="2204697"/>
                          </a:xfrm>
                          <a:prstGeom prst="rect">
                            <a:avLst/>
                          </a:prstGeom>
                        </pic:spPr>
                      </pic:pic>
                    </a:graphicData>
                  </a:graphic>
                </wp:inline>
              </w:drawing>
            </w:r>
          </w:p>
          <w:p w14:paraId="69B95A0C" w14:textId="77777777" w:rsidR="00FA4083" w:rsidRDefault="0061044D" w:rsidP="00FA4083">
            <w:pPr>
              <w:pStyle w:val="ListParagraph"/>
              <w:ind w:left="0"/>
            </w:pPr>
            <w:r>
              <w:t>F</w:t>
            </w:r>
          </w:p>
        </w:tc>
      </w:tr>
      <w:tr w:rsidR="003710A1" w14:paraId="154F49BA" w14:textId="77777777" w:rsidTr="00C905AB">
        <w:tc>
          <w:tcPr>
            <w:tcW w:w="4788" w:type="dxa"/>
          </w:tcPr>
          <w:p w14:paraId="1F34C979" w14:textId="77777777" w:rsidR="00893127" w:rsidRDefault="006A2FC3" w:rsidP="00893127">
            <w:pPr>
              <w:pStyle w:val="ListParagraph"/>
              <w:ind w:left="-90"/>
              <w:jc w:val="center"/>
              <w:rPr>
                <w:noProof/>
              </w:rPr>
            </w:pPr>
            <w:r>
              <w:rPr>
                <w:noProof/>
              </w:rPr>
              <w:drawing>
                <wp:inline distT="0" distB="0" distL="0" distR="0" wp14:anchorId="452817EC" wp14:editId="4AD6CDCA">
                  <wp:extent cx="2651317" cy="221932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656176" cy="2223393"/>
                          </a:xfrm>
                          <a:prstGeom prst="rect">
                            <a:avLst/>
                          </a:prstGeom>
                        </pic:spPr>
                      </pic:pic>
                    </a:graphicData>
                  </a:graphic>
                </wp:inline>
              </w:drawing>
            </w:r>
          </w:p>
          <w:p w14:paraId="4721ECDD" w14:textId="77777777" w:rsidR="00893127" w:rsidRDefault="00893127" w:rsidP="00C905AB">
            <w:pPr>
              <w:pStyle w:val="ListParagraph"/>
              <w:ind w:left="-90"/>
              <w:rPr>
                <w:noProof/>
              </w:rPr>
            </w:pPr>
            <w:r>
              <w:rPr>
                <w:noProof/>
              </w:rPr>
              <w:t>G</w:t>
            </w:r>
          </w:p>
        </w:tc>
        <w:tc>
          <w:tcPr>
            <w:tcW w:w="4788" w:type="dxa"/>
          </w:tcPr>
          <w:p w14:paraId="7B88C62E" w14:textId="77777777" w:rsidR="00893127" w:rsidRDefault="006A2FC3" w:rsidP="00893127">
            <w:pPr>
              <w:pStyle w:val="ListParagraph"/>
              <w:ind w:left="0"/>
              <w:jc w:val="center"/>
            </w:pPr>
            <w:r>
              <w:rPr>
                <w:noProof/>
              </w:rPr>
              <w:drawing>
                <wp:inline distT="0" distB="0" distL="0" distR="0" wp14:anchorId="2F96E1FC" wp14:editId="106DFDE7">
                  <wp:extent cx="2651760" cy="2234731"/>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651760" cy="2234731"/>
                          </a:xfrm>
                          <a:prstGeom prst="rect">
                            <a:avLst/>
                          </a:prstGeom>
                        </pic:spPr>
                      </pic:pic>
                    </a:graphicData>
                  </a:graphic>
                </wp:inline>
              </w:drawing>
            </w:r>
          </w:p>
          <w:p w14:paraId="4927C221" w14:textId="77777777" w:rsidR="00893127" w:rsidRDefault="00893127" w:rsidP="00C905AB">
            <w:pPr>
              <w:pStyle w:val="ListParagraph"/>
              <w:ind w:left="0"/>
              <w:rPr>
                <w:noProof/>
              </w:rPr>
            </w:pPr>
            <w:r>
              <w:t>H</w:t>
            </w:r>
          </w:p>
        </w:tc>
      </w:tr>
      <w:tr w:rsidR="003710A1" w14:paraId="4DE4E168" w14:textId="77777777" w:rsidTr="00C905AB">
        <w:tc>
          <w:tcPr>
            <w:tcW w:w="4788" w:type="dxa"/>
          </w:tcPr>
          <w:p w14:paraId="1DCC20F7" w14:textId="77777777" w:rsidR="00893127" w:rsidRDefault="006A2FC3" w:rsidP="00893127">
            <w:pPr>
              <w:pStyle w:val="ListParagraph"/>
              <w:ind w:left="-90"/>
              <w:jc w:val="center"/>
            </w:pPr>
            <w:r>
              <w:rPr>
                <w:noProof/>
              </w:rPr>
              <w:lastRenderedPageBreak/>
              <w:drawing>
                <wp:inline distT="0" distB="0" distL="0" distR="0" wp14:anchorId="1E6F1003" wp14:editId="1676E62A">
                  <wp:extent cx="2651760" cy="2227117"/>
                  <wp:effectExtent l="0" t="0" r="0" b="190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651760" cy="2227117"/>
                          </a:xfrm>
                          <a:prstGeom prst="rect">
                            <a:avLst/>
                          </a:prstGeom>
                        </pic:spPr>
                      </pic:pic>
                    </a:graphicData>
                  </a:graphic>
                </wp:inline>
              </w:drawing>
            </w:r>
          </w:p>
          <w:p w14:paraId="3B1966A4" w14:textId="77777777" w:rsidR="00893127" w:rsidRDefault="00893127" w:rsidP="00C905AB">
            <w:pPr>
              <w:pStyle w:val="ListParagraph"/>
              <w:ind w:left="-90"/>
              <w:rPr>
                <w:noProof/>
              </w:rPr>
            </w:pPr>
            <w:r>
              <w:t>I</w:t>
            </w:r>
          </w:p>
        </w:tc>
        <w:tc>
          <w:tcPr>
            <w:tcW w:w="4788" w:type="dxa"/>
          </w:tcPr>
          <w:p w14:paraId="58838349" w14:textId="77777777" w:rsidR="00893127" w:rsidRDefault="006A2FC3" w:rsidP="00893127">
            <w:pPr>
              <w:pStyle w:val="ListParagraph"/>
              <w:ind w:left="0"/>
              <w:jc w:val="center"/>
              <w:rPr>
                <w:noProof/>
              </w:rPr>
            </w:pPr>
            <w:r>
              <w:rPr>
                <w:noProof/>
              </w:rPr>
              <w:drawing>
                <wp:inline distT="0" distB="0" distL="0" distR="0" wp14:anchorId="39DB2475" wp14:editId="4303FCF0">
                  <wp:extent cx="2651760" cy="2221132"/>
                  <wp:effectExtent l="0" t="0" r="0" b="825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651760" cy="2221132"/>
                          </a:xfrm>
                          <a:prstGeom prst="rect">
                            <a:avLst/>
                          </a:prstGeom>
                        </pic:spPr>
                      </pic:pic>
                    </a:graphicData>
                  </a:graphic>
                </wp:inline>
              </w:drawing>
            </w:r>
          </w:p>
          <w:p w14:paraId="48505BF7" w14:textId="77777777" w:rsidR="00893127" w:rsidRDefault="00893127" w:rsidP="00C905AB">
            <w:pPr>
              <w:pStyle w:val="ListParagraph"/>
              <w:ind w:left="0"/>
              <w:rPr>
                <w:noProof/>
              </w:rPr>
            </w:pPr>
            <w:r>
              <w:rPr>
                <w:noProof/>
              </w:rPr>
              <w:t>J</w:t>
            </w:r>
          </w:p>
        </w:tc>
      </w:tr>
    </w:tbl>
    <w:p w14:paraId="60A821FB" w14:textId="77777777" w:rsidR="00FA4083" w:rsidRPr="004D1F29" w:rsidRDefault="00D821D3">
      <w:pPr>
        <w:pStyle w:val="FigureCaption"/>
      </w:pPr>
      <w:proofErr w:type="spellStart"/>
      <w:r w:rsidRPr="004D1F29">
        <w:t>Fa</w:t>
      </w:r>
      <w:r w:rsidR="00FA4083" w:rsidRPr="004D1F29">
        <w:t>STMECH</w:t>
      </w:r>
      <w:proofErr w:type="spellEnd"/>
      <w:r w:rsidR="00FA4083" w:rsidRPr="004D1F29">
        <w:t xml:space="preserve"> </w:t>
      </w:r>
      <w:r w:rsidRPr="004D1F29">
        <w:t xml:space="preserve">Calculation Conditions </w:t>
      </w:r>
      <w:r w:rsidR="00FA4083" w:rsidRPr="004D1F29">
        <w:t xml:space="preserve">dialog. (A) Discharge, (B) Stage, (C) Roughness, (D) Lateral Eddy Viscosity, (E) Grid Extension, (F) </w:t>
      </w:r>
      <w:r w:rsidRPr="004D1F29">
        <w:t>Initial Conditions</w:t>
      </w:r>
      <w:r w:rsidR="00FA4083" w:rsidRPr="004D1F29">
        <w:t>, (</w:t>
      </w:r>
      <w:r w:rsidRPr="004D1F29">
        <w:t>G</w:t>
      </w:r>
      <w:r w:rsidR="00FA4083" w:rsidRPr="004D1F29">
        <w:t>) Wetting and Drying, (</w:t>
      </w:r>
      <w:r w:rsidRPr="004D1F29">
        <w:t>H</w:t>
      </w:r>
      <w:r w:rsidR="00FA4083" w:rsidRPr="004D1F29">
        <w:t>) Solution P</w:t>
      </w:r>
      <w:r w:rsidRPr="004D1F29">
        <w:t>arameters</w:t>
      </w:r>
      <w:r w:rsidR="00FA4083" w:rsidRPr="004D1F29">
        <w:t>, (</w:t>
      </w:r>
      <w:r w:rsidRPr="004D1F29">
        <w:t>I</w:t>
      </w:r>
      <w:r w:rsidR="00FA4083" w:rsidRPr="004D1F29">
        <w:t xml:space="preserve">) Solution </w:t>
      </w:r>
      <w:r w:rsidRPr="004D1F29">
        <w:t xml:space="preserve">Relaxation, (J) 2D Solution </w:t>
      </w:r>
      <w:r w:rsidR="00FA4083" w:rsidRPr="004D1F29">
        <w:t>Output.</w:t>
      </w:r>
    </w:p>
    <w:p w14:paraId="2D2C73CD" w14:textId="71408F59" w:rsidR="00D94620" w:rsidRPr="005E77CF" w:rsidRDefault="00D94620" w:rsidP="00C6194F">
      <w:pPr>
        <w:pStyle w:val="ListParagraph"/>
        <w:numPr>
          <w:ilvl w:val="0"/>
          <w:numId w:val="5"/>
        </w:numPr>
        <w:rPr>
          <w:rFonts w:ascii="Times New Roman" w:hAnsi="Times New Roman"/>
          <w:sz w:val="20"/>
        </w:rPr>
      </w:pPr>
      <w:r w:rsidRPr="005E77CF">
        <w:rPr>
          <w:rFonts w:ascii="Times New Roman" w:hAnsi="Times New Roman"/>
          <w:sz w:val="20"/>
        </w:rPr>
        <w:t xml:space="preserve">From the </w:t>
      </w:r>
      <w:r w:rsidRPr="005E77CF">
        <w:rPr>
          <w:rFonts w:ascii="Times New Roman" w:hAnsi="Times New Roman"/>
          <w:b/>
          <w:sz w:val="20"/>
        </w:rPr>
        <w:t>Menu Bar</w:t>
      </w:r>
      <w:r w:rsidRPr="005E77CF">
        <w:rPr>
          <w:rFonts w:ascii="Times New Roman" w:hAnsi="Times New Roman"/>
          <w:sz w:val="20"/>
        </w:rPr>
        <w:t xml:space="preserve"> select </w:t>
      </w:r>
      <w:r w:rsidRPr="005E77CF">
        <w:rPr>
          <w:rFonts w:ascii="Times New Roman" w:hAnsi="Times New Roman"/>
          <w:i/>
          <w:sz w:val="20"/>
        </w:rPr>
        <w:t xml:space="preserve">Simulation </w:t>
      </w:r>
      <w:r w:rsidR="004677F6" w:rsidRPr="005E77CF">
        <w:rPr>
          <w:rFonts w:ascii="Times New Roman" w:hAnsi="Times New Roman"/>
          <w:i/>
          <w:sz w:val="20"/>
        </w:rPr>
        <w:sym w:font="Wingdings" w:char="F0E0"/>
      </w:r>
      <w:r w:rsidRPr="005E77CF">
        <w:rPr>
          <w:rFonts w:ascii="Times New Roman" w:hAnsi="Times New Roman"/>
          <w:i/>
          <w:sz w:val="20"/>
        </w:rPr>
        <w:t xml:space="preserve"> Run</w:t>
      </w:r>
      <w:r w:rsidRPr="005E77CF">
        <w:rPr>
          <w:rFonts w:ascii="Times New Roman" w:hAnsi="Times New Roman"/>
          <w:sz w:val="20"/>
        </w:rPr>
        <w:t xml:space="preserve">. </w:t>
      </w:r>
      <w:r w:rsidR="00051319" w:rsidRPr="005E77CF">
        <w:rPr>
          <w:rFonts w:ascii="Times New Roman" w:hAnsi="Times New Roman"/>
          <w:sz w:val="20"/>
        </w:rPr>
        <w:t xml:space="preserve">The warning dialog will open to ask whether you wish to save the current project. Select </w:t>
      </w:r>
      <w:r w:rsidR="004677F6" w:rsidRPr="005E77CF">
        <w:rPr>
          <w:rFonts w:ascii="Times New Roman" w:hAnsi="Times New Roman"/>
          <w:sz w:val="20"/>
        </w:rPr>
        <w:t>“Yes”</w:t>
      </w:r>
      <w:r w:rsidR="00051319" w:rsidRPr="005E77CF">
        <w:rPr>
          <w:rFonts w:ascii="Times New Roman" w:hAnsi="Times New Roman"/>
          <w:sz w:val="20"/>
        </w:rPr>
        <w:t xml:space="preserve">. After the project saves </w:t>
      </w:r>
      <w:r w:rsidRPr="005E77CF">
        <w:rPr>
          <w:rFonts w:ascii="Times New Roman" w:hAnsi="Times New Roman"/>
          <w:sz w:val="20"/>
        </w:rPr>
        <w:t xml:space="preserve">a Solver Console </w:t>
      </w:r>
      <w:r w:rsidR="00051319" w:rsidRPr="005E77CF">
        <w:rPr>
          <w:rFonts w:ascii="Times New Roman" w:hAnsi="Times New Roman"/>
          <w:sz w:val="20"/>
        </w:rPr>
        <w:t xml:space="preserve">will open. This Console </w:t>
      </w:r>
      <w:r w:rsidRPr="005E77CF">
        <w:rPr>
          <w:rFonts w:ascii="Times New Roman" w:hAnsi="Times New Roman"/>
          <w:sz w:val="20"/>
        </w:rPr>
        <w:t>shows information about the si</w:t>
      </w:r>
      <w:r w:rsidR="00051319" w:rsidRPr="005E77CF">
        <w:rPr>
          <w:rFonts w:ascii="Times New Roman" w:hAnsi="Times New Roman"/>
          <w:sz w:val="20"/>
        </w:rPr>
        <w:t>mulation as the calculation is</w:t>
      </w:r>
      <w:r w:rsidRPr="005E77CF">
        <w:rPr>
          <w:rFonts w:ascii="Times New Roman" w:hAnsi="Times New Roman"/>
          <w:sz w:val="20"/>
        </w:rPr>
        <w:t xml:space="preserve"> running</w:t>
      </w:r>
      <w:r w:rsidR="007476E6" w:rsidRPr="005E77CF">
        <w:rPr>
          <w:rFonts w:ascii="Times New Roman" w:hAnsi="Times New Roman"/>
          <w:sz w:val="20"/>
        </w:rPr>
        <w:t xml:space="preserve"> (Figure 1</w:t>
      </w:r>
      <w:r w:rsidR="004D1F29" w:rsidRPr="005E77CF">
        <w:rPr>
          <w:rFonts w:ascii="Times New Roman" w:hAnsi="Times New Roman"/>
          <w:sz w:val="20"/>
        </w:rPr>
        <w:t>4</w:t>
      </w:r>
      <w:r w:rsidR="007476E6" w:rsidRPr="005E77CF">
        <w:rPr>
          <w:rFonts w:ascii="Times New Roman" w:hAnsi="Times New Roman"/>
          <w:sz w:val="20"/>
        </w:rPr>
        <w:t>)</w:t>
      </w:r>
      <w:r w:rsidRPr="005E77CF">
        <w:rPr>
          <w:rFonts w:ascii="Times New Roman" w:hAnsi="Times New Roman"/>
          <w:sz w:val="20"/>
        </w:rPr>
        <w:t xml:space="preserve">. </w:t>
      </w:r>
      <w:r w:rsidR="00032A05" w:rsidRPr="005E77CF">
        <w:rPr>
          <w:rFonts w:ascii="Times New Roman" w:hAnsi="Times New Roman"/>
          <w:sz w:val="20"/>
        </w:rPr>
        <w:t>Note that the Solve</w:t>
      </w:r>
      <w:r w:rsidR="005E77CF">
        <w:rPr>
          <w:rFonts w:ascii="Times New Roman" w:hAnsi="Times New Roman"/>
          <w:sz w:val="20"/>
        </w:rPr>
        <w:t>r</w:t>
      </w:r>
      <w:r w:rsidR="00032A05" w:rsidRPr="005E77CF">
        <w:rPr>
          <w:rFonts w:ascii="Times New Roman" w:hAnsi="Times New Roman"/>
          <w:sz w:val="20"/>
        </w:rPr>
        <w:t xml:space="preserve"> Console displays the “mean error on discharge”</w:t>
      </w:r>
      <w:r w:rsidR="0088333F">
        <w:rPr>
          <w:rFonts w:ascii="Times New Roman" w:hAnsi="Times New Roman"/>
          <w:sz w:val="20"/>
        </w:rPr>
        <w:t>, which is just the rms error between the discharge computed at each cross-section of the model compared to the desired discharge</w:t>
      </w:r>
      <w:r w:rsidR="004677F6" w:rsidRPr="005E77CF">
        <w:rPr>
          <w:rFonts w:ascii="Times New Roman" w:hAnsi="Times New Roman"/>
          <w:sz w:val="20"/>
        </w:rPr>
        <w:t>.</w:t>
      </w:r>
      <w:r w:rsidR="00032A05" w:rsidRPr="005E77CF">
        <w:rPr>
          <w:rFonts w:ascii="Times New Roman" w:hAnsi="Times New Roman"/>
          <w:sz w:val="20"/>
        </w:rPr>
        <w:t xml:space="preserve"> </w:t>
      </w:r>
      <w:r w:rsidR="005E77CF" w:rsidRPr="005E77CF">
        <w:rPr>
          <w:rFonts w:ascii="Times New Roman" w:hAnsi="Times New Roman"/>
          <w:sz w:val="20"/>
        </w:rPr>
        <w:t>Typically,</w:t>
      </w:r>
      <w:r w:rsidR="00FE25A1" w:rsidRPr="005E77CF">
        <w:rPr>
          <w:rFonts w:ascii="Times New Roman" w:hAnsi="Times New Roman"/>
          <w:sz w:val="20"/>
        </w:rPr>
        <w:t xml:space="preserve"> this value should decrease as the simulation converges until it reaches a low value (</w:t>
      </w:r>
      <w:r w:rsidR="009614F0" w:rsidRPr="005E77CF">
        <w:rPr>
          <w:rFonts w:ascii="Times New Roman" w:hAnsi="Times New Roman"/>
          <w:sz w:val="20"/>
        </w:rPr>
        <w:t>typically values less than ~3</w:t>
      </w:r>
      <w:r w:rsidR="00015F1E" w:rsidRPr="005E77CF">
        <w:rPr>
          <w:rFonts w:ascii="Times New Roman" w:hAnsi="Times New Roman"/>
          <w:sz w:val="20"/>
        </w:rPr>
        <w:t xml:space="preserve"> percent</w:t>
      </w:r>
      <w:r w:rsidR="00FE25A1" w:rsidRPr="005E77CF">
        <w:rPr>
          <w:rFonts w:ascii="Times New Roman" w:hAnsi="Times New Roman"/>
          <w:sz w:val="20"/>
        </w:rPr>
        <w:t xml:space="preserve">) and stabilizes. </w:t>
      </w:r>
      <w:r w:rsidR="00893127" w:rsidRPr="005E77CF">
        <w:rPr>
          <w:rFonts w:ascii="Times New Roman" w:hAnsi="Times New Roman"/>
          <w:sz w:val="20"/>
        </w:rPr>
        <w:t>A dialog opens to notify you when the calculation is complete. C</w:t>
      </w:r>
      <w:r w:rsidR="00032A05" w:rsidRPr="005E77CF">
        <w:rPr>
          <w:rFonts w:ascii="Times New Roman" w:hAnsi="Times New Roman"/>
          <w:sz w:val="20"/>
        </w:rPr>
        <w:t>lick OK to close the dialog</w:t>
      </w:r>
      <w:r w:rsidR="00893127" w:rsidRPr="005E77CF">
        <w:rPr>
          <w:rFonts w:ascii="Times New Roman" w:hAnsi="Times New Roman"/>
          <w:sz w:val="20"/>
        </w:rPr>
        <w:t>.</w:t>
      </w:r>
    </w:p>
    <w:p w14:paraId="1D633C3E" w14:textId="484DFB5B" w:rsidR="006C6344" w:rsidRPr="005E77CF" w:rsidRDefault="006C6344" w:rsidP="00C6194F">
      <w:pPr>
        <w:pStyle w:val="ListParagraph"/>
        <w:numPr>
          <w:ilvl w:val="0"/>
          <w:numId w:val="5"/>
        </w:numPr>
        <w:rPr>
          <w:rFonts w:ascii="Times New Roman" w:hAnsi="Times New Roman"/>
          <w:sz w:val="20"/>
        </w:rPr>
      </w:pPr>
      <w:r w:rsidRPr="005E77CF">
        <w:rPr>
          <w:rFonts w:ascii="Times New Roman" w:hAnsi="Times New Roman"/>
          <w:sz w:val="20"/>
        </w:rPr>
        <w:t xml:space="preserve">If the solution fails an error message will be displayed in the Solver Console and you must select </w:t>
      </w:r>
      <w:r w:rsidRPr="005E77CF">
        <w:rPr>
          <w:rFonts w:ascii="Times New Roman" w:hAnsi="Times New Roman"/>
          <w:noProof/>
          <w:sz w:val="20"/>
        </w:rPr>
        <w:drawing>
          <wp:inline distT="0" distB="0" distL="0" distR="0" wp14:anchorId="07871FD9" wp14:editId="65DD7131">
            <wp:extent cx="121920" cy="121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SolverStop.png"/>
                    <pic:cNvPicPr/>
                  </pic:nvPicPr>
                  <pic:blipFill>
                    <a:blip r:embed="rId33">
                      <a:extLst>
                        <a:ext uri="{28A0092B-C50C-407E-A947-70E740481C1C}">
                          <a14:useLocalDpi xmlns:a14="http://schemas.microsoft.com/office/drawing/2010/main" val="0"/>
                        </a:ext>
                      </a:extLst>
                    </a:blip>
                    <a:stretch>
                      <a:fillRect/>
                    </a:stretch>
                  </pic:blipFill>
                  <pic:spPr>
                    <a:xfrm>
                      <a:off x="0" y="0"/>
                      <a:ext cx="121920" cy="121920"/>
                    </a:xfrm>
                    <a:prstGeom prst="rect">
                      <a:avLst/>
                    </a:prstGeom>
                  </pic:spPr>
                </pic:pic>
              </a:graphicData>
            </a:graphic>
          </wp:inline>
        </w:drawing>
      </w:r>
      <w:r w:rsidRPr="005E77CF">
        <w:rPr>
          <w:rFonts w:ascii="Times New Roman" w:hAnsi="Times New Roman"/>
          <w:sz w:val="20"/>
        </w:rPr>
        <w:t xml:space="preserve"> from the </w:t>
      </w:r>
      <w:r w:rsidRPr="005E77CF">
        <w:rPr>
          <w:rFonts w:ascii="Times New Roman" w:hAnsi="Times New Roman"/>
          <w:b/>
          <w:sz w:val="20"/>
        </w:rPr>
        <w:t>Main Toolbar</w:t>
      </w:r>
      <w:r w:rsidRPr="005E77CF">
        <w:rPr>
          <w:rFonts w:ascii="Times New Roman" w:hAnsi="Times New Roman"/>
          <w:sz w:val="20"/>
        </w:rPr>
        <w:t xml:space="preserve"> and then in the </w:t>
      </w:r>
      <w:r w:rsidRPr="005E77CF">
        <w:rPr>
          <w:rFonts w:ascii="Times New Roman" w:hAnsi="Times New Roman"/>
          <w:b/>
          <w:sz w:val="20"/>
        </w:rPr>
        <w:t>Menu Bar</w:t>
      </w:r>
      <w:r w:rsidRPr="005E77CF">
        <w:rPr>
          <w:rFonts w:ascii="Times New Roman" w:hAnsi="Times New Roman"/>
          <w:sz w:val="20"/>
        </w:rPr>
        <w:t xml:space="preserve"> select </w:t>
      </w:r>
      <w:r w:rsidRPr="005E77CF">
        <w:rPr>
          <w:rFonts w:ascii="Times New Roman" w:hAnsi="Times New Roman"/>
          <w:i/>
          <w:sz w:val="20"/>
        </w:rPr>
        <w:t>Calculation Conditions</w:t>
      </w:r>
      <w:r w:rsidRPr="005E77CF">
        <w:rPr>
          <w:rFonts w:ascii="Times New Roman" w:hAnsi="Times New Roman"/>
          <w:sz w:val="20"/>
        </w:rPr>
        <w:t xml:space="preserve"> </w:t>
      </w:r>
      <w:r w:rsidR="004677F6" w:rsidRPr="005E77CF">
        <w:rPr>
          <w:rFonts w:ascii="Times New Roman" w:hAnsi="Times New Roman"/>
          <w:i/>
          <w:sz w:val="20"/>
        </w:rPr>
        <w:sym w:font="Wingdings" w:char="F0E0"/>
      </w:r>
      <w:r w:rsidR="004677F6" w:rsidRPr="005E77CF">
        <w:rPr>
          <w:rFonts w:ascii="Times New Roman" w:hAnsi="Times New Roman"/>
          <w:i/>
          <w:sz w:val="20"/>
        </w:rPr>
        <w:t xml:space="preserve"> </w:t>
      </w:r>
      <w:r w:rsidRPr="005E77CF">
        <w:rPr>
          <w:rFonts w:ascii="Times New Roman" w:hAnsi="Times New Roman"/>
          <w:i/>
          <w:sz w:val="20"/>
        </w:rPr>
        <w:t xml:space="preserve">Setting </w:t>
      </w:r>
      <w:r w:rsidRPr="005E77CF">
        <w:rPr>
          <w:rFonts w:ascii="Times New Roman" w:hAnsi="Times New Roman"/>
          <w:sz w:val="20"/>
        </w:rPr>
        <w:t xml:space="preserve">and make </w:t>
      </w:r>
      <w:r w:rsidR="006F2718">
        <w:rPr>
          <w:rFonts w:ascii="Times New Roman" w:hAnsi="Times New Roman"/>
          <w:sz w:val="20"/>
        </w:rPr>
        <w:t>sure your settings are correct (s</w:t>
      </w:r>
      <w:r w:rsidRPr="005E77CF">
        <w:rPr>
          <w:rFonts w:ascii="Times New Roman" w:hAnsi="Times New Roman"/>
          <w:sz w:val="20"/>
        </w:rPr>
        <w:t>ee Figure 13).</w:t>
      </w:r>
      <w:r w:rsidR="000635FC">
        <w:rPr>
          <w:rFonts w:ascii="Times New Roman" w:hAnsi="Times New Roman"/>
          <w:sz w:val="20"/>
        </w:rPr>
        <w:t xml:space="preserve"> Also, make sure that your grid is inside the measured topography.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72E73" w14:paraId="54C174AA" w14:textId="77777777" w:rsidTr="0088283D">
        <w:tc>
          <w:tcPr>
            <w:tcW w:w="9360" w:type="dxa"/>
          </w:tcPr>
          <w:p w14:paraId="030AD5EB" w14:textId="77777777" w:rsidR="006A2FC3" w:rsidRDefault="006A2FC3" w:rsidP="00D72E73">
            <w:pPr>
              <w:jc w:val="center"/>
              <w:rPr>
                <w:noProof/>
              </w:rPr>
            </w:pPr>
          </w:p>
          <w:p w14:paraId="51BD3F1C" w14:textId="77777777" w:rsidR="00D72E73" w:rsidRDefault="006A2FC3" w:rsidP="00D72E73">
            <w:pPr>
              <w:jc w:val="center"/>
            </w:pPr>
            <w:r>
              <w:rPr>
                <w:noProof/>
              </w:rPr>
              <w:drawing>
                <wp:inline distT="0" distB="0" distL="0" distR="0" wp14:anchorId="7B4C48D4" wp14:editId="309259B8">
                  <wp:extent cx="3017299" cy="2386231"/>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3043293" cy="2406789"/>
                          </a:xfrm>
                          <a:prstGeom prst="rect">
                            <a:avLst/>
                          </a:prstGeom>
                          <a:ln>
                            <a:noFill/>
                          </a:ln>
                          <a:extLst>
                            <a:ext uri="{53640926-AAD7-44D8-BBD7-CCE9431645EC}">
                              <a14:shadowObscured xmlns:a14="http://schemas.microsoft.com/office/drawing/2010/main"/>
                            </a:ext>
                          </a:extLst>
                        </pic:spPr>
                      </pic:pic>
                    </a:graphicData>
                  </a:graphic>
                </wp:inline>
              </w:drawing>
            </w:r>
          </w:p>
          <w:p w14:paraId="642AEB7D" w14:textId="77777777" w:rsidR="00D72E73" w:rsidRDefault="00D72E73" w:rsidP="00D72E73">
            <w:pPr>
              <w:jc w:val="center"/>
            </w:pPr>
          </w:p>
          <w:p w14:paraId="5D9914D7" w14:textId="77777777" w:rsidR="00D72E73" w:rsidRDefault="00D72E73">
            <w:pPr>
              <w:pStyle w:val="FigureCaption"/>
            </w:pPr>
            <w:r>
              <w:t>Example of the Solver Console.</w:t>
            </w:r>
          </w:p>
        </w:tc>
      </w:tr>
    </w:tbl>
    <w:p w14:paraId="1CA58191" w14:textId="77777777" w:rsidR="00232DB8" w:rsidRDefault="002E01BC" w:rsidP="00C905AB">
      <w:pPr>
        <w:pStyle w:val="Heading1"/>
      </w:pPr>
      <w:bookmarkStart w:id="10" w:name="_Toc399927532"/>
      <w:r>
        <w:lastRenderedPageBreak/>
        <w:t>Post-proces</w:t>
      </w:r>
      <w:r w:rsidR="00232DB8">
        <w:t>sing</w:t>
      </w:r>
      <w:bookmarkEnd w:id="10"/>
    </w:p>
    <w:p w14:paraId="1468490E" w14:textId="31394EBF" w:rsidR="00B8032F" w:rsidRPr="0070146F" w:rsidRDefault="00B8032F" w:rsidP="00B8032F">
      <w:pPr>
        <w:rPr>
          <w:rFonts w:ascii="Times New Roman" w:hAnsi="Times New Roman"/>
          <w:sz w:val="20"/>
        </w:rPr>
      </w:pPr>
      <w:r w:rsidRPr="0070146F">
        <w:rPr>
          <w:rFonts w:ascii="Times New Roman" w:hAnsi="Times New Roman"/>
          <w:sz w:val="20"/>
        </w:rPr>
        <w:t>iRIC provides a complete suite of tools for visualizing 2D model results</w:t>
      </w:r>
      <w:r w:rsidR="004761EE" w:rsidRPr="0070146F">
        <w:rPr>
          <w:rFonts w:ascii="Times New Roman" w:hAnsi="Times New Roman"/>
          <w:sz w:val="20"/>
        </w:rPr>
        <w:t>. Map visualizations of</w:t>
      </w:r>
      <w:r w:rsidR="0088333F">
        <w:rPr>
          <w:rFonts w:ascii="Times New Roman" w:hAnsi="Times New Roman"/>
          <w:sz w:val="20"/>
        </w:rPr>
        <w:t xml:space="preserve"> </w:t>
      </w:r>
      <w:r w:rsidRPr="0070146F">
        <w:rPr>
          <w:rFonts w:ascii="Times New Roman" w:hAnsi="Times New Roman"/>
          <w:sz w:val="20"/>
        </w:rPr>
        <w:t xml:space="preserve">calculated flow characteristics </w:t>
      </w:r>
      <w:r w:rsidR="004761EE" w:rsidRPr="0070146F">
        <w:rPr>
          <w:rFonts w:ascii="Times New Roman" w:hAnsi="Times New Roman"/>
          <w:sz w:val="20"/>
        </w:rPr>
        <w:t>are viewed in a 2D Post-processing Window. Graphs of calculate</w:t>
      </w:r>
      <w:r w:rsidR="00FD610B" w:rsidRPr="0070146F">
        <w:rPr>
          <w:rFonts w:ascii="Times New Roman" w:hAnsi="Times New Roman"/>
          <w:sz w:val="20"/>
        </w:rPr>
        <w:t>d</w:t>
      </w:r>
      <w:r w:rsidR="004761EE" w:rsidRPr="0070146F">
        <w:rPr>
          <w:rFonts w:ascii="Times New Roman" w:hAnsi="Times New Roman"/>
          <w:sz w:val="20"/>
        </w:rPr>
        <w:t xml:space="preserve"> flow characteristics along different grid dimensions or through time can also be generated using the Graph Window tools. </w:t>
      </w:r>
      <w:r w:rsidR="00087CDE" w:rsidRPr="0070146F">
        <w:rPr>
          <w:rFonts w:ascii="Times New Roman" w:hAnsi="Times New Roman"/>
          <w:sz w:val="20"/>
        </w:rPr>
        <w:t>The P</w:t>
      </w:r>
      <w:r w:rsidR="004761EE" w:rsidRPr="0070146F">
        <w:rPr>
          <w:rFonts w:ascii="Times New Roman" w:hAnsi="Times New Roman"/>
          <w:sz w:val="20"/>
        </w:rPr>
        <w:t>o</w:t>
      </w:r>
      <w:r w:rsidR="00D72E73" w:rsidRPr="0070146F">
        <w:rPr>
          <w:rFonts w:ascii="Times New Roman" w:hAnsi="Times New Roman"/>
          <w:sz w:val="20"/>
        </w:rPr>
        <w:t xml:space="preserve">st-processing </w:t>
      </w:r>
      <w:r w:rsidR="00087CDE" w:rsidRPr="0070146F">
        <w:rPr>
          <w:rFonts w:ascii="Times New Roman" w:hAnsi="Times New Roman"/>
          <w:sz w:val="20"/>
        </w:rPr>
        <w:t xml:space="preserve">Windows and </w:t>
      </w:r>
      <w:r w:rsidR="00D72E73" w:rsidRPr="0070146F">
        <w:rPr>
          <w:rFonts w:ascii="Times New Roman" w:hAnsi="Times New Roman"/>
          <w:sz w:val="20"/>
        </w:rPr>
        <w:t>tools only become</w:t>
      </w:r>
      <w:r w:rsidR="004761EE" w:rsidRPr="0070146F">
        <w:rPr>
          <w:rFonts w:ascii="Times New Roman" w:hAnsi="Times New Roman"/>
          <w:sz w:val="20"/>
        </w:rPr>
        <w:t xml:space="preserve"> available when a sim</w:t>
      </w:r>
      <w:r w:rsidR="007476E6" w:rsidRPr="0070146F">
        <w:rPr>
          <w:rFonts w:ascii="Times New Roman" w:hAnsi="Times New Roman"/>
          <w:sz w:val="20"/>
        </w:rPr>
        <w:t>ulation has been completed</w:t>
      </w:r>
      <w:r w:rsidR="004761EE" w:rsidRPr="0070146F">
        <w:rPr>
          <w:rFonts w:ascii="Times New Roman" w:hAnsi="Times New Roman"/>
          <w:sz w:val="20"/>
        </w:rPr>
        <w:t xml:space="preserve">. </w:t>
      </w:r>
    </w:p>
    <w:p w14:paraId="7FC76C75" w14:textId="77777777" w:rsidR="002E01BC" w:rsidRDefault="004761EE" w:rsidP="00C905AB">
      <w:pPr>
        <w:pStyle w:val="Heading2"/>
      </w:pPr>
      <w:bookmarkStart w:id="11" w:name="_Toc399927533"/>
      <w:r>
        <w:t xml:space="preserve">Map </w:t>
      </w:r>
      <w:r w:rsidR="002E01BC">
        <w:t>Visualization</w:t>
      </w:r>
      <w:r>
        <w:t>s</w:t>
      </w:r>
      <w:bookmarkEnd w:id="11"/>
    </w:p>
    <w:p w14:paraId="2098C48F" w14:textId="7FA2763C" w:rsidR="00071685" w:rsidRPr="0070146F" w:rsidRDefault="004761EE" w:rsidP="00071685">
      <w:pPr>
        <w:rPr>
          <w:rFonts w:ascii="Times New Roman" w:hAnsi="Times New Roman"/>
          <w:sz w:val="20"/>
        </w:rPr>
      </w:pPr>
      <w:r w:rsidRPr="0070146F">
        <w:rPr>
          <w:rFonts w:ascii="Times New Roman" w:hAnsi="Times New Roman"/>
          <w:sz w:val="20"/>
        </w:rPr>
        <w:t>C</w:t>
      </w:r>
      <w:r w:rsidR="000A15F4" w:rsidRPr="0070146F">
        <w:rPr>
          <w:rFonts w:ascii="Times New Roman" w:hAnsi="Times New Roman"/>
          <w:sz w:val="20"/>
        </w:rPr>
        <w:t>alculation results can be viewed by opening a new 2D Post-processing Window</w:t>
      </w:r>
      <w:r w:rsidR="002F4E78" w:rsidRPr="0070146F">
        <w:rPr>
          <w:rFonts w:ascii="Times New Roman" w:hAnsi="Times New Roman"/>
          <w:sz w:val="20"/>
        </w:rPr>
        <w:t xml:space="preserve"> by selecting </w:t>
      </w:r>
      <w:r w:rsidR="007476E6" w:rsidRPr="0070146F">
        <w:rPr>
          <w:rFonts w:ascii="Times New Roman" w:hAnsi="Times New Roman"/>
          <w:noProof/>
          <w:sz w:val="20"/>
        </w:rPr>
        <w:drawing>
          <wp:inline distT="0" distB="0" distL="0" distR="0" wp14:anchorId="74B510EB" wp14:editId="6156F01F">
            <wp:extent cx="121920" cy="12192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Vis2D.png"/>
                    <pic:cNvPicPr/>
                  </pic:nvPicPr>
                  <pic:blipFill>
                    <a:blip r:embed="rId35">
                      <a:extLst>
                        <a:ext uri="{28A0092B-C50C-407E-A947-70E740481C1C}">
                          <a14:useLocalDpi xmlns:a14="http://schemas.microsoft.com/office/drawing/2010/main" val="0"/>
                        </a:ext>
                      </a:extLst>
                    </a:blip>
                    <a:stretch>
                      <a:fillRect/>
                    </a:stretch>
                  </pic:blipFill>
                  <pic:spPr>
                    <a:xfrm>
                      <a:off x="0" y="0"/>
                      <a:ext cx="121920" cy="121920"/>
                    </a:xfrm>
                    <a:prstGeom prst="rect">
                      <a:avLst/>
                    </a:prstGeom>
                  </pic:spPr>
                </pic:pic>
              </a:graphicData>
            </a:graphic>
          </wp:inline>
        </w:drawing>
      </w:r>
      <w:r w:rsidR="00B8032F" w:rsidRPr="0070146F">
        <w:rPr>
          <w:rFonts w:ascii="Times New Roman" w:hAnsi="Times New Roman"/>
          <w:sz w:val="20"/>
        </w:rPr>
        <w:t xml:space="preserve"> on the Main Toolbar</w:t>
      </w:r>
      <w:r w:rsidR="002F4E78" w:rsidRPr="0070146F">
        <w:rPr>
          <w:rFonts w:ascii="Times New Roman" w:hAnsi="Times New Roman"/>
          <w:sz w:val="20"/>
        </w:rPr>
        <w:t>.</w:t>
      </w:r>
      <w:r w:rsidR="000A15F4" w:rsidRPr="0070146F">
        <w:rPr>
          <w:rFonts w:ascii="Times New Roman" w:hAnsi="Times New Roman"/>
          <w:sz w:val="20"/>
        </w:rPr>
        <w:t xml:space="preserve"> The Post-processing </w:t>
      </w:r>
      <w:r w:rsidR="0070146F">
        <w:rPr>
          <w:rFonts w:ascii="Times New Roman" w:hAnsi="Times New Roman"/>
          <w:sz w:val="20"/>
        </w:rPr>
        <w:t>W</w:t>
      </w:r>
      <w:r w:rsidR="0070146F" w:rsidRPr="0070146F">
        <w:rPr>
          <w:rFonts w:ascii="Times New Roman" w:hAnsi="Times New Roman"/>
          <w:sz w:val="20"/>
        </w:rPr>
        <w:t xml:space="preserve">indow </w:t>
      </w:r>
      <w:r w:rsidR="000A15F4" w:rsidRPr="0070146F">
        <w:rPr>
          <w:rFonts w:ascii="Times New Roman" w:hAnsi="Times New Roman"/>
          <w:sz w:val="20"/>
        </w:rPr>
        <w:t>is organized in a similar way as the Pre-processing Window with an Object Browser and canvas. The Object Browser in a Post-</w:t>
      </w:r>
      <w:r w:rsidR="00015F1E" w:rsidRPr="0070146F">
        <w:rPr>
          <w:rFonts w:ascii="Times New Roman" w:hAnsi="Times New Roman"/>
          <w:sz w:val="20"/>
        </w:rPr>
        <w:t>p</w:t>
      </w:r>
      <w:r w:rsidR="000A15F4" w:rsidRPr="0070146F">
        <w:rPr>
          <w:rFonts w:ascii="Times New Roman" w:hAnsi="Times New Roman"/>
          <w:sz w:val="20"/>
        </w:rPr>
        <w:t xml:space="preserve">rocessing Window allows you to control the display of </w:t>
      </w:r>
      <w:r w:rsidR="002F4E78" w:rsidRPr="0070146F">
        <w:rPr>
          <w:rFonts w:ascii="Times New Roman" w:hAnsi="Times New Roman"/>
          <w:sz w:val="20"/>
        </w:rPr>
        <w:t xml:space="preserve">calculated </w:t>
      </w:r>
      <w:r w:rsidR="000A15F4" w:rsidRPr="0070146F">
        <w:rPr>
          <w:rFonts w:ascii="Times New Roman" w:hAnsi="Times New Roman"/>
          <w:sz w:val="20"/>
        </w:rPr>
        <w:t xml:space="preserve">flow characteristics such as depth, water-surface elevation, and velocity as well as to display </w:t>
      </w:r>
      <w:r w:rsidR="00F61317" w:rsidRPr="0070146F">
        <w:rPr>
          <w:rFonts w:ascii="Times New Roman" w:hAnsi="Times New Roman"/>
          <w:sz w:val="20"/>
        </w:rPr>
        <w:t>arrows (</w:t>
      </w:r>
      <w:r w:rsidR="000A15F4" w:rsidRPr="0070146F">
        <w:rPr>
          <w:rFonts w:ascii="Times New Roman" w:hAnsi="Times New Roman"/>
          <w:sz w:val="20"/>
        </w:rPr>
        <w:t>vectors</w:t>
      </w:r>
      <w:r w:rsidR="00F61317" w:rsidRPr="0070146F">
        <w:rPr>
          <w:rFonts w:ascii="Times New Roman" w:hAnsi="Times New Roman"/>
          <w:sz w:val="20"/>
        </w:rPr>
        <w:t>)</w:t>
      </w:r>
      <w:r w:rsidR="00B8032F" w:rsidRPr="0070146F">
        <w:rPr>
          <w:rFonts w:ascii="Times New Roman" w:hAnsi="Times New Roman"/>
          <w:sz w:val="20"/>
        </w:rPr>
        <w:t xml:space="preserve">. </w:t>
      </w:r>
    </w:p>
    <w:p w14:paraId="1FB965C3" w14:textId="77777777" w:rsidR="000C33F4" w:rsidRDefault="00087CDE" w:rsidP="00C905AB">
      <w:pPr>
        <w:pStyle w:val="Heading3"/>
      </w:pPr>
      <w:bookmarkStart w:id="12" w:name="_Toc399927534"/>
      <w:r>
        <w:t xml:space="preserve">Displaying </w:t>
      </w:r>
      <w:r w:rsidR="000C33F4">
        <w:t>Scalar Results</w:t>
      </w:r>
      <w:bookmarkEnd w:id="12"/>
    </w:p>
    <w:p w14:paraId="2681AC14" w14:textId="36401D7C" w:rsidR="000C33F4" w:rsidRPr="0070146F" w:rsidRDefault="00F61317" w:rsidP="000C33F4">
      <w:pPr>
        <w:rPr>
          <w:rFonts w:ascii="Times New Roman" w:hAnsi="Times New Roman"/>
          <w:sz w:val="20"/>
        </w:rPr>
      </w:pPr>
      <w:r w:rsidRPr="0070146F">
        <w:rPr>
          <w:rFonts w:ascii="Times New Roman" w:hAnsi="Times New Roman"/>
          <w:sz w:val="20"/>
        </w:rPr>
        <w:t xml:space="preserve">Scalar results show the magnitude of </w:t>
      </w:r>
      <w:r w:rsidR="00864CA1" w:rsidRPr="0070146F">
        <w:rPr>
          <w:rFonts w:ascii="Times New Roman" w:hAnsi="Times New Roman"/>
          <w:sz w:val="20"/>
        </w:rPr>
        <w:t>various flow characteristic</w:t>
      </w:r>
      <w:r w:rsidRPr="0070146F">
        <w:rPr>
          <w:rFonts w:ascii="Times New Roman" w:hAnsi="Times New Roman"/>
          <w:sz w:val="20"/>
        </w:rPr>
        <w:t xml:space="preserve"> through contour plots. </w:t>
      </w:r>
    </w:p>
    <w:p w14:paraId="54B7E84D" w14:textId="69745CDA" w:rsidR="00830B82" w:rsidRPr="0070146F" w:rsidRDefault="00830B82" w:rsidP="0070146F">
      <w:pPr>
        <w:pStyle w:val="ListParagraph"/>
        <w:numPr>
          <w:ilvl w:val="0"/>
          <w:numId w:val="50"/>
        </w:numPr>
        <w:rPr>
          <w:rFonts w:ascii="Times New Roman" w:hAnsi="Times New Roman"/>
          <w:sz w:val="20"/>
        </w:rPr>
      </w:pPr>
      <w:r w:rsidRPr="0070146F">
        <w:rPr>
          <w:rFonts w:ascii="Times New Roman" w:hAnsi="Times New Roman"/>
          <w:sz w:val="20"/>
        </w:rPr>
        <w:t xml:space="preserve">If you haven’t already, open a 2D Post-Process Window by selecting </w:t>
      </w:r>
      <w:r w:rsidRPr="0070146F">
        <w:rPr>
          <w:rFonts w:ascii="Times New Roman" w:hAnsi="Times New Roman"/>
          <w:noProof/>
          <w:sz w:val="20"/>
        </w:rPr>
        <w:drawing>
          <wp:inline distT="0" distB="0" distL="0" distR="0" wp14:anchorId="301B0DCF" wp14:editId="18ED8648">
            <wp:extent cx="121920" cy="1219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Vis2D.png"/>
                    <pic:cNvPicPr/>
                  </pic:nvPicPr>
                  <pic:blipFill>
                    <a:blip r:embed="rId35">
                      <a:extLst>
                        <a:ext uri="{28A0092B-C50C-407E-A947-70E740481C1C}">
                          <a14:useLocalDpi xmlns:a14="http://schemas.microsoft.com/office/drawing/2010/main" val="0"/>
                        </a:ext>
                      </a:extLst>
                    </a:blip>
                    <a:stretch>
                      <a:fillRect/>
                    </a:stretch>
                  </pic:blipFill>
                  <pic:spPr>
                    <a:xfrm>
                      <a:off x="0" y="0"/>
                      <a:ext cx="121920" cy="121920"/>
                    </a:xfrm>
                    <a:prstGeom prst="rect">
                      <a:avLst/>
                    </a:prstGeom>
                  </pic:spPr>
                </pic:pic>
              </a:graphicData>
            </a:graphic>
          </wp:inline>
        </w:drawing>
      </w:r>
      <w:r w:rsidRPr="0070146F">
        <w:rPr>
          <w:rFonts w:ascii="Times New Roman" w:hAnsi="Times New Roman"/>
          <w:sz w:val="20"/>
        </w:rPr>
        <w:t xml:space="preserve"> on the </w:t>
      </w:r>
      <w:r w:rsidRPr="0070146F">
        <w:rPr>
          <w:rFonts w:ascii="Times New Roman" w:hAnsi="Times New Roman"/>
          <w:b/>
          <w:sz w:val="20"/>
        </w:rPr>
        <w:t>Main Toolbar</w:t>
      </w:r>
      <w:r w:rsidRPr="0070146F">
        <w:rPr>
          <w:rFonts w:ascii="Times New Roman" w:hAnsi="Times New Roman"/>
          <w:sz w:val="20"/>
        </w:rPr>
        <w:t xml:space="preserve">. </w:t>
      </w:r>
    </w:p>
    <w:p w14:paraId="57B3449F" w14:textId="487C2080" w:rsidR="00D72E73" w:rsidRPr="0070146F" w:rsidRDefault="00F61317" w:rsidP="00C6194F">
      <w:pPr>
        <w:pStyle w:val="ListParagraph"/>
        <w:numPr>
          <w:ilvl w:val="0"/>
          <w:numId w:val="5"/>
        </w:numPr>
        <w:rPr>
          <w:rFonts w:ascii="Times New Roman" w:hAnsi="Times New Roman"/>
          <w:sz w:val="20"/>
        </w:rPr>
      </w:pPr>
      <w:r w:rsidRPr="0070146F">
        <w:rPr>
          <w:rFonts w:ascii="Times New Roman" w:hAnsi="Times New Roman"/>
          <w:sz w:val="20"/>
        </w:rPr>
        <w:t xml:space="preserve">In the </w:t>
      </w:r>
      <w:r w:rsidRPr="0070146F">
        <w:rPr>
          <w:rFonts w:ascii="Times New Roman" w:hAnsi="Times New Roman"/>
          <w:b/>
          <w:sz w:val="20"/>
        </w:rPr>
        <w:t>Object Browser</w:t>
      </w:r>
      <w:r w:rsidRPr="0070146F">
        <w:rPr>
          <w:rFonts w:ascii="Times New Roman" w:hAnsi="Times New Roman"/>
          <w:sz w:val="20"/>
        </w:rPr>
        <w:t xml:space="preserve"> s</w:t>
      </w:r>
      <w:r w:rsidR="00805B46" w:rsidRPr="0070146F">
        <w:rPr>
          <w:rFonts w:ascii="Times New Roman" w:hAnsi="Times New Roman"/>
          <w:sz w:val="20"/>
        </w:rPr>
        <w:t>elect t</w:t>
      </w:r>
      <w:r w:rsidRPr="0070146F">
        <w:rPr>
          <w:rFonts w:ascii="Times New Roman" w:hAnsi="Times New Roman"/>
          <w:sz w:val="20"/>
        </w:rPr>
        <w:t xml:space="preserve">he check box next to </w:t>
      </w:r>
      <w:proofErr w:type="spellStart"/>
      <w:r w:rsidR="00495FF5" w:rsidRPr="0070146F">
        <w:rPr>
          <w:rFonts w:ascii="Times New Roman" w:hAnsi="Times New Roman"/>
          <w:i/>
          <w:sz w:val="20"/>
        </w:rPr>
        <w:t>iRICZone</w:t>
      </w:r>
      <w:proofErr w:type="spellEnd"/>
      <w:r w:rsidR="00495FF5" w:rsidRPr="0070146F">
        <w:rPr>
          <w:rFonts w:ascii="Times New Roman" w:hAnsi="Times New Roman"/>
          <w:i/>
          <w:sz w:val="20"/>
        </w:rPr>
        <w:t xml:space="preserve"> |</w:t>
      </w:r>
      <w:r w:rsidR="006C6344" w:rsidRPr="0070146F">
        <w:rPr>
          <w:rFonts w:ascii="Times New Roman" w:hAnsi="Times New Roman"/>
          <w:i/>
          <w:sz w:val="20"/>
        </w:rPr>
        <w:t xml:space="preserve"> Scalar</w:t>
      </w:r>
      <w:r w:rsidR="0013270E">
        <w:rPr>
          <w:rFonts w:ascii="Times New Roman" w:hAnsi="Times New Roman"/>
          <w:i/>
          <w:sz w:val="20"/>
        </w:rPr>
        <w:t xml:space="preserve"> (node)</w:t>
      </w:r>
      <w:r w:rsidR="006C6344" w:rsidRPr="0070146F">
        <w:rPr>
          <w:rFonts w:ascii="Times New Roman" w:hAnsi="Times New Roman"/>
          <w:i/>
          <w:sz w:val="20"/>
        </w:rPr>
        <w:t xml:space="preserve"> | </w:t>
      </w:r>
      <w:proofErr w:type="spellStart"/>
      <w:r w:rsidR="00495FF5" w:rsidRPr="0070146F">
        <w:rPr>
          <w:rFonts w:ascii="Times New Roman" w:hAnsi="Times New Roman"/>
          <w:i/>
          <w:sz w:val="20"/>
        </w:rPr>
        <w:t>WaterSurfaceE</w:t>
      </w:r>
      <w:r w:rsidR="00B56B84" w:rsidRPr="0070146F">
        <w:rPr>
          <w:rFonts w:ascii="Times New Roman" w:hAnsi="Times New Roman"/>
          <w:i/>
          <w:sz w:val="20"/>
        </w:rPr>
        <w:t>levation</w:t>
      </w:r>
      <w:proofErr w:type="spellEnd"/>
      <w:r w:rsidR="00B56B84" w:rsidRPr="0070146F">
        <w:rPr>
          <w:rFonts w:ascii="Times New Roman" w:hAnsi="Times New Roman"/>
          <w:sz w:val="20"/>
        </w:rPr>
        <w:t xml:space="preserve"> (Figure 15).</w:t>
      </w:r>
      <w:r w:rsidRPr="0070146F">
        <w:rPr>
          <w:rFonts w:ascii="Times New Roman" w:hAnsi="Times New Roman"/>
          <w:sz w:val="20"/>
        </w:rPr>
        <w:t xml:space="preserve"> </w:t>
      </w:r>
    </w:p>
    <w:p w14:paraId="1C16F3ED" w14:textId="0282D4D1" w:rsidR="00830B82" w:rsidRPr="0070146F" w:rsidRDefault="005D150D" w:rsidP="0070146F">
      <w:pPr>
        <w:pStyle w:val="ListParagraph"/>
        <w:numPr>
          <w:ilvl w:val="1"/>
          <w:numId w:val="5"/>
        </w:numPr>
        <w:rPr>
          <w:rFonts w:ascii="Times New Roman" w:hAnsi="Times New Roman"/>
          <w:sz w:val="20"/>
        </w:rPr>
      </w:pPr>
      <w:r w:rsidRPr="0070146F">
        <w:rPr>
          <w:rFonts w:ascii="Times New Roman" w:hAnsi="Times New Roman"/>
          <w:sz w:val="20"/>
        </w:rPr>
        <w:t xml:space="preserve">If the box is not available, you will have to add it into the </w:t>
      </w:r>
      <w:r w:rsidRPr="0070146F">
        <w:rPr>
          <w:rFonts w:ascii="Times New Roman" w:hAnsi="Times New Roman"/>
          <w:b/>
          <w:sz w:val="20"/>
        </w:rPr>
        <w:t>Object Browser</w:t>
      </w:r>
      <w:r w:rsidRPr="0070146F">
        <w:rPr>
          <w:rFonts w:ascii="Times New Roman" w:hAnsi="Times New Roman"/>
          <w:sz w:val="20"/>
        </w:rPr>
        <w:t xml:space="preserve">. This can be done by right-clicking </w:t>
      </w:r>
      <w:proofErr w:type="spellStart"/>
      <w:r w:rsidRPr="0070146F">
        <w:rPr>
          <w:rFonts w:ascii="Times New Roman" w:hAnsi="Times New Roman"/>
          <w:i/>
          <w:sz w:val="20"/>
        </w:rPr>
        <w:t>iRICZone</w:t>
      </w:r>
      <w:proofErr w:type="spellEnd"/>
      <w:r w:rsidRPr="0070146F">
        <w:rPr>
          <w:rFonts w:ascii="Times New Roman" w:hAnsi="Times New Roman"/>
          <w:i/>
          <w:sz w:val="20"/>
        </w:rPr>
        <w:t xml:space="preserve"> | Scalar</w:t>
      </w:r>
      <w:r w:rsidR="00AC404A">
        <w:rPr>
          <w:rFonts w:ascii="Times New Roman" w:hAnsi="Times New Roman"/>
          <w:i/>
          <w:sz w:val="20"/>
        </w:rPr>
        <w:t xml:space="preserve"> (node)</w:t>
      </w:r>
      <w:r w:rsidRPr="0070146F">
        <w:rPr>
          <w:rFonts w:ascii="Times New Roman" w:hAnsi="Times New Roman"/>
          <w:i/>
          <w:sz w:val="20"/>
        </w:rPr>
        <w:t xml:space="preserve"> </w:t>
      </w:r>
      <w:r w:rsidRPr="0070146F">
        <w:rPr>
          <w:rFonts w:ascii="Times New Roman" w:hAnsi="Times New Roman"/>
          <w:sz w:val="20"/>
        </w:rPr>
        <w:t>and selecting “Add”. Then in the Scalar Setting dialog, under the “Physical Value” drop-down menu, select “</w:t>
      </w:r>
      <w:proofErr w:type="spellStart"/>
      <w:r w:rsidRPr="0070146F">
        <w:rPr>
          <w:rFonts w:ascii="Times New Roman" w:hAnsi="Times New Roman"/>
          <w:sz w:val="20"/>
        </w:rPr>
        <w:t>WaterSurfaceElevation</w:t>
      </w:r>
      <w:proofErr w:type="spellEnd"/>
      <w:r w:rsidRPr="0070146F">
        <w:rPr>
          <w:rFonts w:ascii="Times New Roman" w:hAnsi="Times New Roman"/>
          <w:sz w:val="20"/>
        </w:rPr>
        <w:t xml:space="preserve">”. Select OK to add. </w:t>
      </w:r>
    </w:p>
    <w:p w14:paraId="5CE324B6" w14:textId="77777777" w:rsidR="00830B82" w:rsidRDefault="00830B82" w:rsidP="0070146F">
      <w:pPr>
        <w:pStyle w:val="Li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D72E73" w14:paraId="3AD71085" w14:textId="77777777" w:rsidTr="0088283D">
        <w:tc>
          <w:tcPr>
            <w:tcW w:w="9360" w:type="dxa"/>
          </w:tcPr>
          <w:p w14:paraId="135C5AEF" w14:textId="62C84C72" w:rsidR="00D72E73" w:rsidRDefault="00AC5EC9" w:rsidP="004D1F29">
            <w:pPr>
              <w:jc w:val="center"/>
            </w:pPr>
            <w:r>
              <w:rPr>
                <w:noProof/>
              </w:rPr>
              <w:drawing>
                <wp:inline distT="0" distB="0" distL="0" distR="0" wp14:anchorId="3929A6FA" wp14:editId="63689744">
                  <wp:extent cx="5255527" cy="237172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272434" cy="2379355"/>
                          </a:xfrm>
                          <a:prstGeom prst="rect">
                            <a:avLst/>
                          </a:prstGeom>
                        </pic:spPr>
                      </pic:pic>
                    </a:graphicData>
                  </a:graphic>
                </wp:inline>
              </w:drawing>
            </w:r>
          </w:p>
          <w:p w14:paraId="59194E20" w14:textId="77777777" w:rsidR="00D72E73" w:rsidRDefault="00D72E73">
            <w:pPr>
              <w:pStyle w:val="FigureCaption"/>
            </w:pPr>
            <w:r>
              <w:t>Initial display of the simulated water-surface elevation.</w:t>
            </w:r>
          </w:p>
        </w:tc>
      </w:tr>
    </w:tbl>
    <w:p w14:paraId="67A1918F" w14:textId="6DD68D6B" w:rsidR="00B56B84" w:rsidRPr="0070146F" w:rsidRDefault="00071685" w:rsidP="009F0E33">
      <w:pPr>
        <w:pStyle w:val="ListParagraph"/>
        <w:numPr>
          <w:ilvl w:val="0"/>
          <w:numId w:val="5"/>
        </w:numPr>
        <w:rPr>
          <w:rFonts w:ascii="Times New Roman" w:hAnsi="Times New Roman"/>
          <w:sz w:val="20"/>
        </w:rPr>
      </w:pPr>
      <w:r w:rsidRPr="0070146F">
        <w:rPr>
          <w:rFonts w:ascii="Times New Roman" w:hAnsi="Times New Roman"/>
          <w:sz w:val="20"/>
        </w:rPr>
        <w:t xml:space="preserve">Change how the contours are displayed by </w:t>
      </w:r>
      <w:r w:rsidR="00E91801">
        <w:rPr>
          <w:rFonts w:ascii="Times New Roman" w:hAnsi="Times New Roman"/>
          <w:sz w:val="20"/>
        </w:rPr>
        <w:t xml:space="preserve">right-clicking in the </w:t>
      </w:r>
      <w:r w:rsidR="00E91801" w:rsidRPr="00AF61ED">
        <w:rPr>
          <w:rFonts w:ascii="Times New Roman" w:hAnsi="Times New Roman"/>
          <w:b/>
          <w:sz w:val="20"/>
        </w:rPr>
        <w:t>Object Browser</w:t>
      </w:r>
      <w:r w:rsidR="00E91801">
        <w:rPr>
          <w:rFonts w:ascii="Times New Roman" w:hAnsi="Times New Roman"/>
          <w:sz w:val="20"/>
        </w:rPr>
        <w:t xml:space="preserve"> </w:t>
      </w:r>
      <w:proofErr w:type="spellStart"/>
      <w:r w:rsidR="00E91801" w:rsidRPr="00AF61ED">
        <w:rPr>
          <w:rFonts w:ascii="Times New Roman" w:hAnsi="Times New Roman"/>
          <w:i/>
          <w:sz w:val="20"/>
        </w:rPr>
        <w:t>FaSTMECH</w:t>
      </w:r>
      <w:proofErr w:type="spellEnd"/>
      <w:r w:rsidR="00E91801" w:rsidRPr="00AF61ED">
        <w:rPr>
          <w:rFonts w:ascii="Times New Roman" w:hAnsi="Times New Roman"/>
          <w:i/>
          <w:sz w:val="20"/>
        </w:rPr>
        <w:t xml:space="preserve"> Grids</w:t>
      </w:r>
      <w:r w:rsidR="00E91801">
        <w:rPr>
          <w:rFonts w:ascii="Times New Roman" w:hAnsi="Times New Roman"/>
          <w:sz w:val="20"/>
        </w:rPr>
        <w:t xml:space="preserve"> | </w:t>
      </w:r>
      <w:proofErr w:type="spellStart"/>
      <w:r w:rsidR="00E91801" w:rsidRPr="00AF61ED">
        <w:rPr>
          <w:rFonts w:ascii="Times New Roman" w:hAnsi="Times New Roman"/>
          <w:i/>
          <w:sz w:val="20"/>
        </w:rPr>
        <w:t>iRICZone</w:t>
      </w:r>
      <w:proofErr w:type="spellEnd"/>
      <w:r w:rsidR="00E91801">
        <w:rPr>
          <w:rFonts w:ascii="Times New Roman" w:hAnsi="Times New Roman"/>
          <w:sz w:val="20"/>
        </w:rPr>
        <w:t xml:space="preserve"> | </w:t>
      </w:r>
      <w:r w:rsidR="00E91801" w:rsidRPr="00AF61ED">
        <w:rPr>
          <w:rFonts w:ascii="Times New Roman" w:hAnsi="Times New Roman"/>
          <w:i/>
          <w:sz w:val="20"/>
        </w:rPr>
        <w:t>Scalar (node)</w:t>
      </w:r>
      <w:r w:rsidR="00E91801">
        <w:rPr>
          <w:rFonts w:ascii="Times New Roman" w:hAnsi="Times New Roman"/>
          <w:sz w:val="20"/>
        </w:rPr>
        <w:t xml:space="preserve"> | </w:t>
      </w:r>
      <w:proofErr w:type="spellStart"/>
      <w:r w:rsidR="00E91801" w:rsidRPr="00AF61ED">
        <w:rPr>
          <w:rFonts w:ascii="Times New Roman" w:hAnsi="Times New Roman"/>
          <w:i/>
          <w:sz w:val="20"/>
        </w:rPr>
        <w:t>WaterSurfaceElevation</w:t>
      </w:r>
      <w:proofErr w:type="spellEnd"/>
      <w:r w:rsidR="00E91801">
        <w:rPr>
          <w:rFonts w:ascii="Times New Roman" w:hAnsi="Times New Roman"/>
          <w:sz w:val="20"/>
        </w:rPr>
        <w:t xml:space="preserve"> </w:t>
      </w:r>
      <w:r w:rsidR="00B56B84" w:rsidRPr="0070146F">
        <w:rPr>
          <w:rFonts w:ascii="Times New Roman" w:hAnsi="Times New Roman"/>
          <w:sz w:val="20"/>
        </w:rPr>
        <w:t>(Figure 16</w:t>
      </w:r>
      <w:r w:rsidRPr="0070146F">
        <w:rPr>
          <w:rFonts w:ascii="Times New Roman" w:hAnsi="Times New Roman"/>
          <w:sz w:val="20"/>
        </w:rPr>
        <w:t xml:space="preserve">). </w:t>
      </w:r>
      <w:r w:rsidR="000C33F4" w:rsidRPr="0070146F">
        <w:rPr>
          <w:rFonts w:ascii="Times New Roman" w:hAnsi="Times New Roman"/>
          <w:sz w:val="20"/>
        </w:rPr>
        <w:t>Experiment with attributes</w:t>
      </w:r>
      <w:r w:rsidR="00805B46" w:rsidRPr="0070146F">
        <w:rPr>
          <w:rFonts w:ascii="Times New Roman" w:hAnsi="Times New Roman"/>
          <w:sz w:val="20"/>
        </w:rPr>
        <w:t xml:space="preserve"> in the main Scalar setting dialog</w:t>
      </w:r>
      <w:r w:rsidR="000C33F4" w:rsidRPr="0070146F">
        <w:rPr>
          <w:rFonts w:ascii="Times New Roman" w:hAnsi="Times New Roman"/>
          <w:sz w:val="20"/>
        </w:rPr>
        <w:t>.</w:t>
      </w:r>
    </w:p>
    <w:p w14:paraId="3C5A1396" w14:textId="77777777" w:rsidR="009F0E33" w:rsidRDefault="009F0E33" w:rsidP="0070146F">
      <w:pPr>
        <w:pStyle w:val="Li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56B84" w14:paraId="512F96E2" w14:textId="77777777" w:rsidTr="0088283D">
        <w:tc>
          <w:tcPr>
            <w:tcW w:w="9360" w:type="dxa"/>
          </w:tcPr>
          <w:p w14:paraId="66AE25E6" w14:textId="77777777" w:rsidR="0088283D" w:rsidRDefault="00F956AA" w:rsidP="006C6344">
            <w:pPr>
              <w:pStyle w:val="ListParagraph"/>
              <w:ind w:left="0"/>
              <w:jc w:val="center"/>
            </w:pPr>
            <w:r>
              <w:rPr>
                <w:noProof/>
              </w:rPr>
              <w:lastRenderedPageBreak/>
              <w:drawing>
                <wp:inline distT="0" distB="0" distL="0" distR="0" wp14:anchorId="3132FDCA" wp14:editId="05CBFDE9">
                  <wp:extent cx="2339111" cy="2295525"/>
                  <wp:effectExtent l="0" t="0" r="444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342147" cy="2298504"/>
                          </a:xfrm>
                          <a:prstGeom prst="rect">
                            <a:avLst/>
                          </a:prstGeom>
                        </pic:spPr>
                      </pic:pic>
                    </a:graphicData>
                  </a:graphic>
                </wp:inline>
              </w:drawing>
            </w:r>
          </w:p>
          <w:p w14:paraId="41F0E28A" w14:textId="77777777" w:rsidR="00B56B84" w:rsidRDefault="00B56B84">
            <w:pPr>
              <w:pStyle w:val="FigureCaption"/>
            </w:pPr>
            <w:r>
              <w:t xml:space="preserve">Scalar </w:t>
            </w:r>
            <w:r w:rsidR="00F35466">
              <w:t>S</w:t>
            </w:r>
            <w:r>
              <w:t>etting dialog</w:t>
            </w:r>
          </w:p>
        </w:tc>
      </w:tr>
    </w:tbl>
    <w:p w14:paraId="29BC3245" w14:textId="7E8EC016" w:rsidR="00805B46" w:rsidRPr="0070146F" w:rsidRDefault="00805B46" w:rsidP="00C6194F">
      <w:pPr>
        <w:pStyle w:val="ListParagraph"/>
        <w:numPr>
          <w:ilvl w:val="0"/>
          <w:numId w:val="6"/>
        </w:numPr>
        <w:rPr>
          <w:rFonts w:ascii="Times New Roman" w:hAnsi="Times New Roman"/>
          <w:sz w:val="20"/>
        </w:rPr>
      </w:pPr>
      <w:r w:rsidRPr="0070146F">
        <w:rPr>
          <w:rFonts w:ascii="Times New Roman" w:hAnsi="Times New Roman"/>
          <w:sz w:val="20"/>
        </w:rPr>
        <w:t xml:space="preserve">Change the spatial extent displayed by selecting </w:t>
      </w:r>
      <w:r w:rsidR="00A64E3A" w:rsidRPr="0070146F">
        <w:rPr>
          <w:rFonts w:ascii="Times New Roman" w:hAnsi="Times New Roman"/>
          <w:sz w:val="20"/>
        </w:rPr>
        <w:t>“</w:t>
      </w:r>
      <w:r w:rsidRPr="0070146F">
        <w:rPr>
          <w:rFonts w:ascii="Times New Roman" w:hAnsi="Times New Roman"/>
          <w:sz w:val="20"/>
        </w:rPr>
        <w:t>Region Setting</w:t>
      </w:r>
      <w:r w:rsidR="00A64E3A" w:rsidRPr="0070146F">
        <w:rPr>
          <w:rFonts w:ascii="Times New Roman" w:hAnsi="Times New Roman"/>
          <w:sz w:val="20"/>
        </w:rPr>
        <w:t>”</w:t>
      </w:r>
      <w:r w:rsidRPr="0070146F">
        <w:rPr>
          <w:rFonts w:ascii="Times New Roman" w:hAnsi="Times New Roman"/>
          <w:sz w:val="20"/>
        </w:rPr>
        <w:t xml:space="preserve"> in the Scalar </w:t>
      </w:r>
      <w:r w:rsidR="0070146F">
        <w:rPr>
          <w:rFonts w:ascii="Times New Roman" w:hAnsi="Times New Roman"/>
          <w:sz w:val="20"/>
        </w:rPr>
        <w:t>S</w:t>
      </w:r>
      <w:r w:rsidR="0070146F" w:rsidRPr="0070146F">
        <w:rPr>
          <w:rFonts w:ascii="Times New Roman" w:hAnsi="Times New Roman"/>
          <w:sz w:val="20"/>
        </w:rPr>
        <w:t xml:space="preserve">etting </w:t>
      </w:r>
      <w:r w:rsidRPr="0070146F">
        <w:rPr>
          <w:rFonts w:ascii="Times New Roman" w:hAnsi="Times New Roman"/>
          <w:sz w:val="20"/>
        </w:rPr>
        <w:t xml:space="preserve">dialog. Select </w:t>
      </w:r>
      <w:r w:rsidR="00A64E3A" w:rsidRPr="0070146F">
        <w:rPr>
          <w:rFonts w:ascii="Times New Roman" w:hAnsi="Times New Roman"/>
          <w:sz w:val="20"/>
        </w:rPr>
        <w:t>“</w:t>
      </w:r>
      <w:r w:rsidRPr="0070146F">
        <w:rPr>
          <w:rFonts w:ascii="Times New Roman" w:hAnsi="Times New Roman"/>
          <w:sz w:val="20"/>
        </w:rPr>
        <w:t>Active Region</w:t>
      </w:r>
      <w:r w:rsidR="00A64E3A" w:rsidRPr="0070146F">
        <w:rPr>
          <w:rFonts w:ascii="Times New Roman" w:hAnsi="Times New Roman"/>
          <w:sz w:val="20"/>
        </w:rPr>
        <w:t>”</w:t>
      </w:r>
      <w:r w:rsidRPr="0070146F">
        <w:rPr>
          <w:rFonts w:ascii="Times New Roman" w:hAnsi="Times New Roman"/>
          <w:sz w:val="20"/>
        </w:rPr>
        <w:t xml:space="preserve"> to display only </w:t>
      </w:r>
      <w:r w:rsidR="00B56B84" w:rsidRPr="0070146F">
        <w:rPr>
          <w:rFonts w:ascii="Times New Roman" w:hAnsi="Times New Roman"/>
          <w:sz w:val="20"/>
        </w:rPr>
        <w:t>wet nodes (Figure 17</w:t>
      </w:r>
      <w:r w:rsidR="008517BD" w:rsidRPr="0070146F">
        <w:rPr>
          <w:rFonts w:ascii="Times New Roman" w:hAnsi="Times New Roman"/>
          <w:sz w:val="20"/>
        </w:rPr>
        <w:t>A)</w:t>
      </w:r>
      <w:r w:rsidRPr="0070146F">
        <w:rPr>
          <w:rFonts w:ascii="Times New Roman" w:hAnsi="Times New Roman"/>
          <w:sz w:val="20"/>
        </w:rPr>
        <w:t xml:space="preserve">. </w:t>
      </w:r>
      <w:r w:rsidR="0088333F">
        <w:rPr>
          <w:rFonts w:ascii="Times New Roman" w:hAnsi="Times New Roman"/>
          <w:sz w:val="20"/>
        </w:rPr>
        <w:t>The user can also</w:t>
      </w:r>
      <w:r w:rsidRPr="0070146F">
        <w:rPr>
          <w:rFonts w:ascii="Times New Roman" w:hAnsi="Times New Roman"/>
          <w:sz w:val="20"/>
        </w:rPr>
        <w:t xml:space="preserve"> select a specific area of interest to display using the </w:t>
      </w:r>
      <w:r w:rsidR="00A64E3A" w:rsidRPr="0070146F">
        <w:rPr>
          <w:rFonts w:ascii="Times New Roman" w:hAnsi="Times New Roman"/>
          <w:sz w:val="20"/>
        </w:rPr>
        <w:t>“</w:t>
      </w:r>
      <w:r w:rsidRPr="0070146F">
        <w:rPr>
          <w:rFonts w:ascii="Times New Roman" w:hAnsi="Times New Roman"/>
          <w:sz w:val="20"/>
        </w:rPr>
        <w:t>Custom Region</w:t>
      </w:r>
      <w:r w:rsidR="00A64E3A" w:rsidRPr="0070146F">
        <w:rPr>
          <w:rFonts w:ascii="Times New Roman" w:hAnsi="Times New Roman"/>
          <w:sz w:val="20"/>
        </w:rPr>
        <w:t>”</w:t>
      </w:r>
      <w:r w:rsidRPr="0070146F">
        <w:rPr>
          <w:rFonts w:ascii="Times New Roman" w:hAnsi="Times New Roman"/>
          <w:sz w:val="20"/>
        </w:rPr>
        <w:t xml:space="preserve"> options</w:t>
      </w:r>
      <w:r w:rsidR="008517BD" w:rsidRPr="0070146F">
        <w:rPr>
          <w:rFonts w:ascii="Times New Roman" w:hAnsi="Times New Roman"/>
          <w:sz w:val="20"/>
        </w:rPr>
        <w:t>.</w:t>
      </w:r>
      <w:r w:rsidR="00A64E3A" w:rsidRPr="0070146F">
        <w:rPr>
          <w:rFonts w:ascii="Times New Roman" w:hAnsi="Times New Roman"/>
          <w:sz w:val="20"/>
        </w:rPr>
        <w:t xml:space="preserve"> Select OK when done. </w:t>
      </w:r>
    </w:p>
    <w:p w14:paraId="33E15690" w14:textId="019C92C1" w:rsidR="00805B46" w:rsidRPr="0070146F" w:rsidRDefault="00805B46" w:rsidP="00C6194F">
      <w:pPr>
        <w:pStyle w:val="ListParagraph"/>
        <w:numPr>
          <w:ilvl w:val="0"/>
          <w:numId w:val="6"/>
        </w:numPr>
        <w:rPr>
          <w:rFonts w:ascii="Times New Roman" w:hAnsi="Times New Roman"/>
          <w:sz w:val="20"/>
        </w:rPr>
      </w:pPr>
      <w:r w:rsidRPr="0070146F">
        <w:rPr>
          <w:rFonts w:ascii="Times New Roman" w:hAnsi="Times New Roman"/>
          <w:sz w:val="20"/>
        </w:rPr>
        <w:t xml:space="preserve">Change the display of the legend or scalebar by selecting the </w:t>
      </w:r>
      <w:r w:rsidR="00770353" w:rsidRPr="0070146F">
        <w:rPr>
          <w:rFonts w:ascii="Times New Roman" w:hAnsi="Times New Roman"/>
          <w:sz w:val="20"/>
        </w:rPr>
        <w:t>“</w:t>
      </w:r>
      <w:r w:rsidRPr="0070146F">
        <w:rPr>
          <w:rFonts w:ascii="Times New Roman" w:hAnsi="Times New Roman"/>
          <w:sz w:val="20"/>
        </w:rPr>
        <w:t>Color Bar Setting</w:t>
      </w:r>
      <w:r w:rsidR="00770353" w:rsidRPr="0070146F">
        <w:rPr>
          <w:rFonts w:ascii="Times New Roman" w:hAnsi="Times New Roman"/>
          <w:sz w:val="20"/>
        </w:rPr>
        <w:t>”</w:t>
      </w:r>
      <w:r w:rsidRPr="0070146F">
        <w:rPr>
          <w:rFonts w:ascii="Times New Roman" w:hAnsi="Times New Roman"/>
          <w:sz w:val="20"/>
        </w:rPr>
        <w:t xml:space="preserve"> button in the Scalar </w:t>
      </w:r>
      <w:r w:rsidR="00F35466" w:rsidRPr="0070146F">
        <w:rPr>
          <w:rFonts w:ascii="Times New Roman" w:hAnsi="Times New Roman"/>
          <w:sz w:val="20"/>
        </w:rPr>
        <w:t>S</w:t>
      </w:r>
      <w:r w:rsidRPr="0070146F">
        <w:rPr>
          <w:rFonts w:ascii="Times New Roman" w:hAnsi="Times New Roman"/>
          <w:sz w:val="20"/>
        </w:rPr>
        <w:t>etting dialog</w:t>
      </w:r>
      <w:r w:rsidR="00B56B84" w:rsidRPr="0070146F">
        <w:rPr>
          <w:rFonts w:ascii="Times New Roman" w:hAnsi="Times New Roman"/>
          <w:sz w:val="20"/>
        </w:rPr>
        <w:t xml:space="preserve"> (Figure 17</w:t>
      </w:r>
      <w:r w:rsidR="008517BD" w:rsidRPr="0070146F">
        <w:rPr>
          <w:rFonts w:ascii="Times New Roman" w:hAnsi="Times New Roman"/>
          <w:sz w:val="20"/>
        </w:rPr>
        <w:t>B).</w:t>
      </w:r>
      <w:r w:rsidR="00770353" w:rsidRPr="0070146F">
        <w:rPr>
          <w:rFonts w:ascii="Times New Roman" w:hAnsi="Times New Roman"/>
          <w:sz w:val="20"/>
        </w:rPr>
        <w:t xml:space="preserve"> Select OK when done. </w:t>
      </w:r>
    </w:p>
    <w:p w14:paraId="66C28F74" w14:textId="77777777" w:rsidR="008517BD" w:rsidRDefault="008517BD" w:rsidP="00C905AB">
      <w:pPr>
        <w:pStyle w:val="Li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683"/>
      </w:tblGrid>
      <w:tr w:rsidR="008517BD" w14:paraId="0E88BFD1" w14:textId="77777777" w:rsidTr="0088283D">
        <w:tc>
          <w:tcPr>
            <w:tcW w:w="4788" w:type="dxa"/>
          </w:tcPr>
          <w:p w14:paraId="5106375F" w14:textId="77777777" w:rsidR="008517BD" w:rsidRDefault="00F956AA" w:rsidP="0070146F">
            <w:pPr>
              <w:pStyle w:val="ListParagraph"/>
              <w:ind w:left="0"/>
              <w:jc w:val="center"/>
            </w:pPr>
            <w:r>
              <w:rPr>
                <w:noProof/>
              </w:rPr>
              <w:drawing>
                <wp:inline distT="0" distB="0" distL="0" distR="0" wp14:anchorId="65A1CD1D" wp14:editId="0F68EACC">
                  <wp:extent cx="1645920" cy="1876476"/>
                  <wp:effectExtent l="0" t="0" r="0" b="952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1645920" cy="1876476"/>
                          </a:xfrm>
                          <a:prstGeom prst="rect">
                            <a:avLst/>
                          </a:prstGeom>
                        </pic:spPr>
                      </pic:pic>
                    </a:graphicData>
                  </a:graphic>
                </wp:inline>
              </w:drawing>
            </w:r>
          </w:p>
          <w:p w14:paraId="7687165E" w14:textId="77777777" w:rsidR="008517BD" w:rsidRDefault="008517BD" w:rsidP="0070146F">
            <w:pPr>
              <w:pStyle w:val="ListParagraph"/>
              <w:ind w:left="0"/>
              <w:jc w:val="center"/>
            </w:pPr>
            <w:r>
              <w:t>A</w:t>
            </w:r>
          </w:p>
        </w:tc>
        <w:tc>
          <w:tcPr>
            <w:tcW w:w="4788" w:type="dxa"/>
          </w:tcPr>
          <w:p w14:paraId="377212B4" w14:textId="77777777" w:rsidR="008517BD" w:rsidRDefault="00F956AA" w:rsidP="0070146F">
            <w:pPr>
              <w:pStyle w:val="ListParagraph"/>
              <w:ind w:left="0"/>
              <w:jc w:val="center"/>
            </w:pPr>
            <w:r>
              <w:rPr>
                <w:noProof/>
              </w:rPr>
              <w:drawing>
                <wp:inline distT="0" distB="0" distL="0" distR="0" wp14:anchorId="35E93CD8" wp14:editId="72D33FD4">
                  <wp:extent cx="1714027" cy="2235092"/>
                  <wp:effectExtent l="0" t="0" r="635"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1714027" cy="2235092"/>
                          </a:xfrm>
                          <a:prstGeom prst="rect">
                            <a:avLst/>
                          </a:prstGeom>
                        </pic:spPr>
                      </pic:pic>
                    </a:graphicData>
                  </a:graphic>
                </wp:inline>
              </w:drawing>
            </w:r>
          </w:p>
          <w:p w14:paraId="2E44554A" w14:textId="77777777" w:rsidR="008517BD" w:rsidRDefault="008517BD" w:rsidP="0070146F">
            <w:pPr>
              <w:pStyle w:val="ListParagraph"/>
              <w:ind w:left="0"/>
              <w:jc w:val="center"/>
            </w:pPr>
            <w:r>
              <w:t>B</w:t>
            </w:r>
          </w:p>
        </w:tc>
      </w:tr>
    </w:tbl>
    <w:p w14:paraId="2F3376CA" w14:textId="77777777" w:rsidR="000C33F4" w:rsidRDefault="008517BD">
      <w:pPr>
        <w:pStyle w:val="FigureCaption"/>
      </w:pPr>
      <w:r>
        <w:t>Additional display options available in the</w:t>
      </w:r>
      <w:r w:rsidR="00B56B84">
        <w:t xml:space="preserve"> Scalar Setting dialog include the</w:t>
      </w:r>
      <w:r w:rsidR="004D1F29">
        <w:t xml:space="preserve"> (A)</w:t>
      </w:r>
      <w:r w:rsidR="00B56B84">
        <w:t xml:space="preserve"> </w:t>
      </w:r>
      <w:r>
        <w:t xml:space="preserve">Region Setting dialog and </w:t>
      </w:r>
      <w:r w:rsidR="00B56B84">
        <w:t xml:space="preserve">the </w:t>
      </w:r>
      <w:r w:rsidR="004D1F29">
        <w:t xml:space="preserve">(B) </w:t>
      </w:r>
      <w:r w:rsidR="00F61317">
        <w:t>Color Legend Setting</w:t>
      </w:r>
      <w:r w:rsidR="00B56B84">
        <w:t xml:space="preserve"> dialog (B)</w:t>
      </w:r>
      <w:r w:rsidR="00F61317">
        <w:t>.</w:t>
      </w:r>
    </w:p>
    <w:p w14:paraId="6460F042" w14:textId="5DA9857F" w:rsidR="00F61317" w:rsidRPr="0070146F" w:rsidRDefault="00864CA1" w:rsidP="00C6194F">
      <w:pPr>
        <w:pStyle w:val="ListParagraph"/>
        <w:numPr>
          <w:ilvl w:val="0"/>
          <w:numId w:val="7"/>
        </w:numPr>
        <w:rPr>
          <w:rFonts w:ascii="Times New Roman" w:hAnsi="Times New Roman"/>
          <w:sz w:val="20"/>
        </w:rPr>
      </w:pPr>
      <w:r w:rsidRPr="0070146F">
        <w:rPr>
          <w:rFonts w:ascii="Times New Roman" w:hAnsi="Times New Roman"/>
          <w:sz w:val="20"/>
        </w:rPr>
        <w:t>Experiment with these features</w:t>
      </w:r>
      <w:r w:rsidR="00B56B84" w:rsidRPr="0070146F">
        <w:rPr>
          <w:rFonts w:ascii="Times New Roman" w:hAnsi="Times New Roman"/>
          <w:sz w:val="20"/>
        </w:rPr>
        <w:t xml:space="preserve"> </w:t>
      </w:r>
      <w:r w:rsidRPr="0070146F">
        <w:rPr>
          <w:rFonts w:ascii="Times New Roman" w:hAnsi="Times New Roman"/>
          <w:sz w:val="20"/>
        </w:rPr>
        <w:t>to achieve a satisfactory display of the model solution (</w:t>
      </w:r>
      <w:r w:rsidR="00F61317" w:rsidRPr="0070146F">
        <w:rPr>
          <w:rFonts w:ascii="Times New Roman" w:hAnsi="Times New Roman"/>
          <w:sz w:val="20"/>
        </w:rPr>
        <w:t xml:space="preserve">Figure </w:t>
      </w:r>
      <w:r w:rsidR="00B56B84" w:rsidRPr="0070146F">
        <w:rPr>
          <w:rFonts w:ascii="Times New Roman" w:hAnsi="Times New Roman"/>
          <w:sz w:val="20"/>
        </w:rPr>
        <w:t>18</w:t>
      </w:r>
      <w:r w:rsidRPr="0070146F">
        <w:rPr>
          <w:rFonts w:ascii="Times New Roman" w:hAnsi="Times New Roman"/>
          <w:sz w:val="20"/>
        </w:rPr>
        <w:t>)</w:t>
      </w:r>
      <w:r w:rsidR="00F61317" w:rsidRPr="0070146F">
        <w:rPr>
          <w:rFonts w:ascii="Times New Roman" w:hAnsi="Times New Roman"/>
          <w:sz w:val="20"/>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56B84" w14:paraId="3A536E66" w14:textId="77777777" w:rsidTr="0088283D">
        <w:tc>
          <w:tcPr>
            <w:tcW w:w="9360" w:type="dxa"/>
          </w:tcPr>
          <w:p w14:paraId="75EDFBC0" w14:textId="77777777" w:rsidR="00B56B84" w:rsidRDefault="00B56B84" w:rsidP="00B56B84">
            <w:pPr>
              <w:jc w:val="center"/>
            </w:pPr>
          </w:p>
          <w:p w14:paraId="45DFE48B" w14:textId="77777777" w:rsidR="00B56B84" w:rsidRDefault="00F956AA" w:rsidP="00B56B84">
            <w:pPr>
              <w:jc w:val="center"/>
            </w:pPr>
            <w:r>
              <w:rPr>
                <w:noProof/>
              </w:rPr>
              <w:lastRenderedPageBreak/>
              <w:drawing>
                <wp:inline distT="0" distB="0" distL="0" distR="0" wp14:anchorId="77AA1A3E" wp14:editId="7B9C50DA">
                  <wp:extent cx="4861322" cy="2543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67423" cy="2546367"/>
                          </a:xfrm>
                          <a:prstGeom prst="rect">
                            <a:avLst/>
                          </a:prstGeom>
                        </pic:spPr>
                      </pic:pic>
                    </a:graphicData>
                  </a:graphic>
                </wp:inline>
              </w:drawing>
            </w:r>
          </w:p>
          <w:p w14:paraId="394F82A3" w14:textId="77777777" w:rsidR="00B56B84" w:rsidRDefault="00B56B84">
            <w:pPr>
              <w:pStyle w:val="FigureCaption"/>
            </w:pPr>
            <w:r>
              <w:t>Example display of the simulated water-surface elevation.</w:t>
            </w:r>
          </w:p>
        </w:tc>
      </w:tr>
    </w:tbl>
    <w:p w14:paraId="14A13818" w14:textId="2CBB112B" w:rsidR="000C33F4" w:rsidRDefault="00087CDE" w:rsidP="00705064">
      <w:pPr>
        <w:pStyle w:val="Heading3"/>
      </w:pPr>
      <w:bookmarkStart w:id="13" w:name="_Toc399927535"/>
      <w:r w:rsidRPr="00705064">
        <w:lastRenderedPageBreak/>
        <w:t>Displaying</w:t>
      </w:r>
      <w:r>
        <w:t xml:space="preserve"> </w:t>
      </w:r>
      <w:r w:rsidR="000C33F4">
        <w:t>Vector Results</w:t>
      </w:r>
      <w:bookmarkEnd w:id="13"/>
    </w:p>
    <w:p w14:paraId="07F1AE63" w14:textId="77777777" w:rsidR="000C33F4" w:rsidRPr="0070146F" w:rsidRDefault="00864CA1" w:rsidP="000C33F4">
      <w:pPr>
        <w:rPr>
          <w:rFonts w:ascii="Times New Roman" w:hAnsi="Times New Roman"/>
          <w:sz w:val="20"/>
        </w:rPr>
      </w:pPr>
      <w:r w:rsidRPr="0070146F">
        <w:rPr>
          <w:rFonts w:ascii="Times New Roman" w:hAnsi="Times New Roman"/>
          <w:sz w:val="20"/>
        </w:rPr>
        <w:t>Vector results such as the orientation and magnitude of velocity and shear stress can also be displayed using the 2D Post-</w:t>
      </w:r>
      <w:r w:rsidR="00705064" w:rsidRPr="0070146F">
        <w:rPr>
          <w:rFonts w:ascii="Times New Roman" w:hAnsi="Times New Roman"/>
          <w:sz w:val="20"/>
        </w:rPr>
        <w:t>p</w:t>
      </w:r>
      <w:r w:rsidRPr="0070146F">
        <w:rPr>
          <w:rFonts w:ascii="Times New Roman" w:hAnsi="Times New Roman"/>
          <w:sz w:val="20"/>
        </w:rPr>
        <w:t xml:space="preserve">rocessing Window. </w:t>
      </w:r>
    </w:p>
    <w:p w14:paraId="5DBBD23F" w14:textId="72A92866" w:rsidR="00864CA1" w:rsidRPr="0070146F" w:rsidRDefault="00864CA1" w:rsidP="00C6194F">
      <w:pPr>
        <w:pStyle w:val="ListParagraph"/>
        <w:numPr>
          <w:ilvl w:val="0"/>
          <w:numId w:val="8"/>
        </w:numPr>
        <w:rPr>
          <w:rFonts w:ascii="Times New Roman" w:hAnsi="Times New Roman"/>
          <w:sz w:val="20"/>
        </w:rPr>
      </w:pPr>
      <w:r w:rsidRPr="0070146F">
        <w:rPr>
          <w:rFonts w:ascii="Times New Roman" w:hAnsi="Times New Roman"/>
          <w:sz w:val="20"/>
        </w:rPr>
        <w:t xml:space="preserve">For now, in the </w:t>
      </w:r>
      <w:r w:rsidRPr="0070146F">
        <w:rPr>
          <w:rFonts w:ascii="Times New Roman" w:hAnsi="Times New Roman"/>
          <w:b/>
          <w:sz w:val="20"/>
        </w:rPr>
        <w:t>Object Browser</w:t>
      </w:r>
      <w:r w:rsidRPr="0070146F">
        <w:rPr>
          <w:rFonts w:ascii="Times New Roman" w:hAnsi="Times New Roman"/>
          <w:sz w:val="20"/>
        </w:rPr>
        <w:t xml:space="preserve"> </w:t>
      </w:r>
      <w:r w:rsidR="00495FF5" w:rsidRPr="0070146F">
        <w:rPr>
          <w:rFonts w:ascii="Times New Roman" w:hAnsi="Times New Roman"/>
          <w:sz w:val="20"/>
        </w:rPr>
        <w:t>uncheck the box next to</w:t>
      </w:r>
      <w:r w:rsidR="00495FF5" w:rsidRPr="0070146F">
        <w:rPr>
          <w:rFonts w:ascii="Times New Roman" w:hAnsi="Times New Roman"/>
          <w:i/>
          <w:sz w:val="20"/>
        </w:rPr>
        <w:t xml:space="preserve"> </w:t>
      </w:r>
      <w:proofErr w:type="spellStart"/>
      <w:r w:rsidR="00495FF5" w:rsidRPr="0070146F">
        <w:rPr>
          <w:rFonts w:ascii="Times New Roman" w:hAnsi="Times New Roman"/>
          <w:i/>
          <w:sz w:val="20"/>
        </w:rPr>
        <w:t>iRICZone</w:t>
      </w:r>
      <w:proofErr w:type="spellEnd"/>
      <w:r w:rsidR="00495FF5" w:rsidRPr="0070146F">
        <w:rPr>
          <w:rFonts w:ascii="Times New Roman" w:hAnsi="Times New Roman"/>
          <w:i/>
          <w:sz w:val="20"/>
        </w:rPr>
        <w:t xml:space="preserve"> | Scalar</w:t>
      </w:r>
      <w:r w:rsidR="009D411B">
        <w:rPr>
          <w:rFonts w:ascii="Times New Roman" w:hAnsi="Times New Roman"/>
          <w:i/>
          <w:sz w:val="20"/>
        </w:rPr>
        <w:t xml:space="preserve"> (node)</w:t>
      </w:r>
      <w:r w:rsidR="00495FF5" w:rsidRPr="0070146F">
        <w:rPr>
          <w:rFonts w:ascii="Times New Roman" w:hAnsi="Times New Roman"/>
          <w:sz w:val="20"/>
        </w:rPr>
        <w:t xml:space="preserve"> </w:t>
      </w:r>
      <w:r w:rsidRPr="0070146F">
        <w:rPr>
          <w:rFonts w:ascii="Times New Roman" w:hAnsi="Times New Roman"/>
          <w:sz w:val="20"/>
        </w:rPr>
        <w:t xml:space="preserve">to turn off the display of this type of data. Check the box next to </w:t>
      </w:r>
      <w:proofErr w:type="spellStart"/>
      <w:r w:rsidR="001D4A64" w:rsidRPr="0070146F">
        <w:rPr>
          <w:rFonts w:ascii="Times New Roman" w:hAnsi="Times New Roman"/>
          <w:i/>
          <w:sz w:val="20"/>
        </w:rPr>
        <w:t>iRICZone</w:t>
      </w:r>
      <w:proofErr w:type="spellEnd"/>
      <w:r w:rsidR="001D4A64" w:rsidRPr="0070146F">
        <w:rPr>
          <w:rFonts w:ascii="Times New Roman" w:hAnsi="Times New Roman"/>
          <w:i/>
          <w:sz w:val="20"/>
        </w:rPr>
        <w:t xml:space="preserve"> | </w:t>
      </w:r>
      <w:r w:rsidRPr="0070146F">
        <w:rPr>
          <w:rFonts w:ascii="Times New Roman" w:hAnsi="Times New Roman"/>
          <w:i/>
          <w:sz w:val="20"/>
        </w:rPr>
        <w:t>Arrow</w:t>
      </w:r>
      <w:r w:rsidRPr="0070146F">
        <w:rPr>
          <w:rFonts w:ascii="Times New Roman" w:hAnsi="Times New Roman"/>
          <w:sz w:val="20"/>
        </w:rPr>
        <w:t xml:space="preserve"> and select </w:t>
      </w:r>
      <w:r w:rsidR="001D4A64" w:rsidRPr="0070146F">
        <w:rPr>
          <w:rFonts w:ascii="Times New Roman" w:hAnsi="Times New Roman"/>
          <w:i/>
          <w:sz w:val="20"/>
        </w:rPr>
        <w:t xml:space="preserve">iRIC Zone | Arrow | </w:t>
      </w:r>
      <w:r w:rsidRPr="0070146F">
        <w:rPr>
          <w:rFonts w:ascii="Times New Roman" w:hAnsi="Times New Roman"/>
          <w:i/>
          <w:sz w:val="20"/>
        </w:rPr>
        <w:t>Velocity</w:t>
      </w:r>
      <w:r w:rsidRPr="0070146F">
        <w:rPr>
          <w:rFonts w:ascii="Times New Roman" w:hAnsi="Times New Roman"/>
          <w:sz w:val="20"/>
        </w:rPr>
        <w:t>.</w:t>
      </w:r>
    </w:p>
    <w:p w14:paraId="097DA344" w14:textId="335FE07B" w:rsidR="00521D34" w:rsidRPr="0070146F" w:rsidRDefault="000C33F4" w:rsidP="00C6194F">
      <w:pPr>
        <w:pStyle w:val="ListParagraph"/>
        <w:numPr>
          <w:ilvl w:val="0"/>
          <w:numId w:val="2"/>
        </w:numPr>
        <w:ind w:left="360"/>
        <w:rPr>
          <w:rFonts w:ascii="Times New Roman" w:hAnsi="Times New Roman"/>
          <w:sz w:val="20"/>
        </w:rPr>
      </w:pPr>
      <w:r w:rsidRPr="0070146F">
        <w:rPr>
          <w:rFonts w:ascii="Times New Roman" w:hAnsi="Times New Roman"/>
          <w:sz w:val="20"/>
        </w:rPr>
        <w:t xml:space="preserve">The default values for the vectors often </w:t>
      </w:r>
      <w:proofErr w:type="gramStart"/>
      <w:r w:rsidRPr="0070146F">
        <w:rPr>
          <w:rFonts w:ascii="Times New Roman" w:hAnsi="Times New Roman"/>
          <w:sz w:val="20"/>
        </w:rPr>
        <w:t>need</w:t>
      </w:r>
      <w:proofErr w:type="gramEnd"/>
      <w:r w:rsidRPr="0070146F">
        <w:rPr>
          <w:rFonts w:ascii="Times New Roman" w:hAnsi="Times New Roman"/>
          <w:sz w:val="20"/>
        </w:rPr>
        <w:t xml:space="preserve"> adjustment</w:t>
      </w:r>
      <w:r w:rsidR="00864CA1" w:rsidRPr="0070146F">
        <w:rPr>
          <w:rFonts w:ascii="Times New Roman" w:hAnsi="Times New Roman"/>
          <w:sz w:val="20"/>
        </w:rPr>
        <w:t xml:space="preserve">. From the </w:t>
      </w:r>
      <w:r w:rsidR="00864CA1" w:rsidRPr="0070146F">
        <w:rPr>
          <w:rFonts w:ascii="Times New Roman" w:hAnsi="Times New Roman"/>
          <w:b/>
          <w:sz w:val="20"/>
        </w:rPr>
        <w:t>Menu Bar</w:t>
      </w:r>
      <w:r w:rsidR="00864CA1" w:rsidRPr="0070146F">
        <w:rPr>
          <w:rFonts w:ascii="Times New Roman" w:hAnsi="Times New Roman"/>
          <w:sz w:val="20"/>
        </w:rPr>
        <w:t xml:space="preserve"> select </w:t>
      </w:r>
      <w:r w:rsidR="00864CA1" w:rsidRPr="0070146F">
        <w:rPr>
          <w:rFonts w:ascii="Times New Roman" w:hAnsi="Times New Roman"/>
          <w:i/>
          <w:sz w:val="20"/>
        </w:rPr>
        <w:t xml:space="preserve">Draw </w:t>
      </w:r>
      <w:r w:rsidR="001D4A64" w:rsidRPr="0070146F">
        <w:rPr>
          <w:rFonts w:ascii="Times New Roman" w:hAnsi="Times New Roman"/>
          <w:i/>
          <w:sz w:val="20"/>
        </w:rPr>
        <w:sym w:font="Wingdings" w:char="F0E0"/>
      </w:r>
      <w:r w:rsidR="001D4A64" w:rsidRPr="0070146F">
        <w:rPr>
          <w:rFonts w:ascii="Times New Roman" w:hAnsi="Times New Roman"/>
          <w:i/>
          <w:sz w:val="20"/>
        </w:rPr>
        <w:t xml:space="preserve"> </w:t>
      </w:r>
      <w:r w:rsidR="00864CA1" w:rsidRPr="0070146F">
        <w:rPr>
          <w:rFonts w:ascii="Times New Roman" w:hAnsi="Times New Roman"/>
          <w:i/>
          <w:sz w:val="20"/>
        </w:rPr>
        <w:t>Arrows</w:t>
      </w:r>
      <w:r w:rsidRPr="0070146F">
        <w:rPr>
          <w:rFonts w:ascii="Times New Roman" w:hAnsi="Times New Roman"/>
          <w:sz w:val="20"/>
        </w:rPr>
        <w:t xml:space="preserve"> to bring up the </w:t>
      </w:r>
      <w:r w:rsidR="001D4A64" w:rsidRPr="0070146F">
        <w:rPr>
          <w:rFonts w:ascii="Times New Roman" w:hAnsi="Times New Roman"/>
          <w:sz w:val="20"/>
        </w:rPr>
        <w:t>Arrow Setting</w:t>
      </w:r>
      <w:r w:rsidRPr="0070146F">
        <w:rPr>
          <w:rFonts w:ascii="Times New Roman" w:hAnsi="Times New Roman"/>
          <w:sz w:val="20"/>
        </w:rPr>
        <w:t xml:space="preserve"> dialog (</w:t>
      </w:r>
      <w:r w:rsidR="00521D34" w:rsidRPr="0070146F">
        <w:rPr>
          <w:rFonts w:ascii="Times New Roman" w:hAnsi="Times New Roman"/>
          <w:sz w:val="20"/>
        </w:rPr>
        <w:t>Fig</w:t>
      </w:r>
      <w:r w:rsidR="00AB0F69" w:rsidRPr="0070146F">
        <w:rPr>
          <w:rFonts w:ascii="Times New Roman" w:hAnsi="Times New Roman"/>
          <w:sz w:val="20"/>
        </w:rPr>
        <w:t>ure 1</w:t>
      </w:r>
      <w:r w:rsidR="00F35466" w:rsidRPr="0070146F">
        <w:rPr>
          <w:rFonts w:ascii="Times New Roman" w:hAnsi="Times New Roman"/>
          <w:sz w:val="20"/>
        </w:rPr>
        <w:t>9</w:t>
      </w:r>
      <w:r w:rsidRPr="0070146F">
        <w:rPr>
          <w:rFonts w:ascii="Times New Roman" w:hAnsi="Times New Roman"/>
          <w:sz w:val="20"/>
        </w:rPr>
        <w:t>).</w:t>
      </w:r>
      <w:r w:rsidR="00AB0F69" w:rsidRPr="0070146F">
        <w:rPr>
          <w:rFonts w:ascii="Times New Roman" w:hAnsi="Times New Roman"/>
          <w:sz w:val="20"/>
        </w:rPr>
        <w:t xml:space="preserve">  </w:t>
      </w:r>
      <w:r w:rsidR="001D4A64" w:rsidRPr="0070146F">
        <w:rPr>
          <w:rFonts w:ascii="Times New Roman" w:hAnsi="Times New Roman"/>
          <w:sz w:val="20"/>
        </w:rPr>
        <w:t xml:space="preserve">Adjust the values to those in Figure 19 and select OK when done. </w:t>
      </w:r>
      <w:r w:rsidR="00AB0F69" w:rsidRPr="0070146F">
        <w:rPr>
          <w:rFonts w:ascii="Times New Roman" w:hAnsi="Times New Roman"/>
          <w:sz w:val="20"/>
        </w:rPr>
        <w:t xml:space="preserve">The result is shown in Figure </w:t>
      </w:r>
      <w:r w:rsidR="00F35466" w:rsidRPr="0070146F">
        <w:rPr>
          <w:rFonts w:ascii="Times New Roman" w:hAnsi="Times New Roman"/>
          <w:sz w:val="20"/>
        </w:rPr>
        <w:t>20</w:t>
      </w:r>
      <w:r w:rsidR="00AB0F69" w:rsidRPr="0070146F">
        <w:rPr>
          <w:rFonts w:ascii="Times New Roman" w:hAnsi="Times New Roman"/>
          <w:sz w:val="20"/>
        </w:rPr>
        <w:t>.</w:t>
      </w:r>
    </w:p>
    <w:p w14:paraId="33ED1C27" w14:textId="77777777" w:rsidR="003C4837" w:rsidRDefault="003C4837" w:rsidP="00B56B84">
      <w:pPr>
        <w:pStyle w:val="ListParagraph"/>
        <w:ind w:left="36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56B84" w14:paraId="50D4C622" w14:textId="77777777" w:rsidTr="0088283D">
        <w:tc>
          <w:tcPr>
            <w:tcW w:w="9360" w:type="dxa"/>
          </w:tcPr>
          <w:p w14:paraId="2A5DE3B4" w14:textId="77777777" w:rsidR="00B56B84" w:rsidRDefault="00AB0F69" w:rsidP="004D1F29">
            <w:pPr>
              <w:pStyle w:val="ListParagraph"/>
              <w:ind w:left="0"/>
              <w:jc w:val="center"/>
            </w:pPr>
            <w:r>
              <w:rPr>
                <w:noProof/>
              </w:rPr>
              <w:drawing>
                <wp:inline distT="0" distB="0" distL="0" distR="0" wp14:anchorId="2FDBAA75" wp14:editId="6AF09880">
                  <wp:extent cx="1559276" cy="1799947"/>
                  <wp:effectExtent l="0" t="0" r="3175"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559276" cy="1799947"/>
                          </a:xfrm>
                          <a:prstGeom prst="rect">
                            <a:avLst/>
                          </a:prstGeom>
                        </pic:spPr>
                      </pic:pic>
                    </a:graphicData>
                  </a:graphic>
                </wp:inline>
              </w:drawing>
            </w:r>
          </w:p>
          <w:p w14:paraId="6EF53A91" w14:textId="77777777" w:rsidR="00B56B84" w:rsidRDefault="00B56B84">
            <w:pPr>
              <w:pStyle w:val="FigureCaption"/>
            </w:pPr>
            <w:r>
              <w:t>The Vector Attributes dialog.</w:t>
            </w:r>
          </w:p>
        </w:tc>
      </w:tr>
    </w:tbl>
    <w:p w14:paraId="0DC1F121" w14:textId="77777777" w:rsidR="00B56B84" w:rsidRDefault="00B56B84" w:rsidP="00395AD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56B84" w14:paraId="0FDEB263" w14:textId="77777777" w:rsidTr="0088283D">
        <w:tc>
          <w:tcPr>
            <w:tcW w:w="9360" w:type="dxa"/>
          </w:tcPr>
          <w:p w14:paraId="644C2C3E" w14:textId="77777777" w:rsidR="00373F74" w:rsidRDefault="00395AD5" w:rsidP="00395AD5">
            <w:pPr>
              <w:pStyle w:val="ListParagraph"/>
              <w:ind w:left="0"/>
              <w:jc w:val="center"/>
            </w:pPr>
            <w:r>
              <w:rPr>
                <w:noProof/>
              </w:rPr>
              <w:lastRenderedPageBreak/>
              <w:drawing>
                <wp:inline distT="0" distB="0" distL="0" distR="0" wp14:anchorId="09126A8A" wp14:editId="73414B2D">
                  <wp:extent cx="4024146" cy="3167112"/>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4024146" cy="3167112"/>
                          </a:xfrm>
                          <a:prstGeom prst="rect">
                            <a:avLst/>
                          </a:prstGeom>
                        </pic:spPr>
                      </pic:pic>
                    </a:graphicData>
                  </a:graphic>
                </wp:inline>
              </w:drawing>
            </w:r>
          </w:p>
          <w:p w14:paraId="594A3BA3" w14:textId="77777777" w:rsidR="00B56B84" w:rsidRDefault="00B56B84">
            <w:pPr>
              <w:pStyle w:val="FigureCaption"/>
            </w:pPr>
            <w:r>
              <w:t>A plot of velocity in the modeled reach represented as vectors. Vectors are color coded and scaled according to their magnitude.</w:t>
            </w:r>
          </w:p>
        </w:tc>
      </w:tr>
    </w:tbl>
    <w:p w14:paraId="6D6E2F18" w14:textId="77777777" w:rsidR="00D70206" w:rsidRDefault="00D70206" w:rsidP="00C905AB">
      <w:pPr>
        <w:pStyle w:val="Heading1"/>
      </w:pPr>
      <w:bookmarkStart w:id="14" w:name="_Toc399927536"/>
      <w:r>
        <w:t>Model Calibration and Refinement</w:t>
      </w:r>
      <w:bookmarkEnd w:id="14"/>
    </w:p>
    <w:p w14:paraId="37118F39" w14:textId="77777777" w:rsidR="00A97029" w:rsidRDefault="00E71CD8" w:rsidP="00A97029">
      <w:pPr>
        <w:pStyle w:val="Heading2"/>
      </w:pPr>
      <w:bookmarkStart w:id="15" w:name="_Toc399927537"/>
      <w:r>
        <w:t xml:space="preserve">Developing a </w:t>
      </w:r>
      <w:r w:rsidR="00D70206">
        <w:t>Calibration Curve</w:t>
      </w:r>
      <w:bookmarkEnd w:id="15"/>
    </w:p>
    <w:p w14:paraId="37B05FF0" w14:textId="26EF7279" w:rsidR="00A97029" w:rsidRPr="00D66B0D" w:rsidRDefault="00A97029" w:rsidP="00A97029">
      <w:pPr>
        <w:rPr>
          <w:rFonts w:ascii="Times New Roman" w:hAnsi="Times New Roman"/>
          <w:sz w:val="20"/>
        </w:rPr>
      </w:pPr>
      <w:r w:rsidRPr="00D66B0D">
        <w:rPr>
          <w:rFonts w:ascii="Times New Roman" w:hAnsi="Times New Roman"/>
          <w:sz w:val="20"/>
        </w:rPr>
        <w:t xml:space="preserve">Model </w:t>
      </w:r>
      <w:r w:rsidR="00E71CD8" w:rsidRPr="00D66B0D">
        <w:rPr>
          <w:rFonts w:ascii="Times New Roman" w:hAnsi="Times New Roman"/>
          <w:sz w:val="20"/>
        </w:rPr>
        <w:t>calibration</w:t>
      </w:r>
      <w:r w:rsidRPr="00D66B0D">
        <w:rPr>
          <w:rFonts w:ascii="Times New Roman" w:hAnsi="Times New Roman"/>
          <w:sz w:val="20"/>
        </w:rPr>
        <w:t xml:space="preserve"> is an important step in developing a flow model. </w:t>
      </w:r>
      <w:r w:rsidR="0070146F" w:rsidRPr="0070146F">
        <w:rPr>
          <w:rFonts w:ascii="Times New Roman" w:hAnsi="Times New Roman"/>
          <w:sz w:val="20"/>
        </w:rPr>
        <w:t>Typically,</w:t>
      </w:r>
      <w:r w:rsidRPr="00D66B0D">
        <w:rPr>
          <w:rFonts w:ascii="Times New Roman" w:hAnsi="Times New Roman"/>
          <w:sz w:val="20"/>
        </w:rPr>
        <w:t xml:space="preserve"> simulated water-surface elevations are compared to measured water-surface elevation data collected at a known discharge. Comparing measured and simulated results helps to determine </w:t>
      </w:r>
      <w:proofErr w:type="gramStart"/>
      <w:r w:rsidRPr="00D66B0D">
        <w:rPr>
          <w:rFonts w:ascii="Times New Roman" w:hAnsi="Times New Roman"/>
          <w:sz w:val="20"/>
        </w:rPr>
        <w:t>whether or not</w:t>
      </w:r>
      <w:proofErr w:type="gramEnd"/>
      <w:r w:rsidRPr="00D66B0D">
        <w:rPr>
          <w:rFonts w:ascii="Times New Roman" w:hAnsi="Times New Roman"/>
          <w:sz w:val="20"/>
        </w:rPr>
        <w:t xml:space="preserve"> </w:t>
      </w:r>
      <w:r w:rsidR="006C6344" w:rsidRPr="00D66B0D">
        <w:rPr>
          <w:rFonts w:ascii="Times New Roman" w:hAnsi="Times New Roman"/>
          <w:sz w:val="20"/>
        </w:rPr>
        <w:t>calculation conditions</w:t>
      </w:r>
      <w:r w:rsidRPr="00D66B0D">
        <w:rPr>
          <w:rFonts w:ascii="Times New Roman" w:hAnsi="Times New Roman"/>
          <w:sz w:val="20"/>
        </w:rPr>
        <w:t xml:space="preserve"> like roughness have been set appropriately. Other types of measured data can also be compared to the simulated values, such as velocity. </w:t>
      </w:r>
    </w:p>
    <w:p w14:paraId="045D590D" w14:textId="5AFC2D18" w:rsidR="00395AD5" w:rsidRPr="008E259A" w:rsidRDefault="00A97029" w:rsidP="00896C66">
      <w:pPr>
        <w:pStyle w:val="ListParagraph"/>
        <w:numPr>
          <w:ilvl w:val="0"/>
          <w:numId w:val="2"/>
        </w:numPr>
      </w:pPr>
      <w:r w:rsidRPr="00D66B0D">
        <w:rPr>
          <w:rFonts w:ascii="Times New Roman" w:hAnsi="Times New Roman"/>
          <w:sz w:val="20"/>
        </w:rPr>
        <w:t xml:space="preserve">In the </w:t>
      </w:r>
      <w:r w:rsidRPr="00D66B0D">
        <w:rPr>
          <w:rFonts w:ascii="Times New Roman" w:hAnsi="Times New Roman"/>
          <w:b/>
          <w:sz w:val="20"/>
        </w:rPr>
        <w:t>Menu Bar</w:t>
      </w:r>
      <w:r w:rsidRPr="00D66B0D">
        <w:rPr>
          <w:rFonts w:ascii="Times New Roman" w:hAnsi="Times New Roman"/>
          <w:sz w:val="20"/>
        </w:rPr>
        <w:t xml:space="preserve"> select </w:t>
      </w:r>
      <w:r w:rsidRPr="00D66B0D">
        <w:rPr>
          <w:rFonts w:ascii="Times New Roman" w:hAnsi="Times New Roman"/>
          <w:i/>
          <w:sz w:val="20"/>
        </w:rPr>
        <w:t xml:space="preserve">Calculation Result </w:t>
      </w:r>
      <w:r w:rsidR="00165B29" w:rsidRPr="00D66B0D">
        <w:rPr>
          <w:rFonts w:ascii="Times New Roman" w:hAnsi="Times New Roman"/>
          <w:i/>
          <w:sz w:val="20"/>
        </w:rPr>
        <w:sym w:font="Wingdings" w:char="F0E0"/>
      </w:r>
      <w:r w:rsidR="00165B29" w:rsidRPr="00D66B0D">
        <w:rPr>
          <w:rFonts w:ascii="Times New Roman" w:hAnsi="Times New Roman"/>
          <w:i/>
          <w:sz w:val="20"/>
        </w:rPr>
        <w:t xml:space="preserve"> </w:t>
      </w:r>
      <w:r w:rsidRPr="00D66B0D">
        <w:rPr>
          <w:rFonts w:ascii="Times New Roman" w:hAnsi="Times New Roman"/>
          <w:i/>
          <w:sz w:val="20"/>
        </w:rPr>
        <w:t>Compare</w:t>
      </w:r>
      <w:r w:rsidRPr="00D66B0D">
        <w:rPr>
          <w:rFonts w:ascii="Times New Roman" w:hAnsi="Times New Roman"/>
          <w:sz w:val="20"/>
        </w:rPr>
        <w:t xml:space="preserve"> </w:t>
      </w:r>
      <w:r w:rsidRPr="00D66B0D">
        <w:rPr>
          <w:rFonts w:ascii="Times New Roman" w:hAnsi="Times New Roman"/>
          <w:i/>
          <w:sz w:val="20"/>
        </w:rPr>
        <w:t>with measured values</w:t>
      </w:r>
      <w:r w:rsidR="00395AD5" w:rsidRPr="00D66B0D">
        <w:rPr>
          <w:rFonts w:ascii="Times New Roman" w:hAnsi="Times New Roman"/>
          <w:i/>
          <w:sz w:val="20"/>
        </w:rPr>
        <w:t xml:space="preserve"> </w:t>
      </w:r>
      <w:r w:rsidR="00395AD5" w:rsidRPr="00D66B0D">
        <w:rPr>
          <w:rFonts w:ascii="Times New Roman" w:hAnsi="Times New Roman"/>
          <w:sz w:val="20"/>
        </w:rPr>
        <w:t xml:space="preserve">or select the </w:t>
      </w:r>
      <w:r w:rsidR="00395AD5" w:rsidRPr="00D66B0D">
        <w:rPr>
          <w:rFonts w:ascii="Times New Roman" w:hAnsi="Times New Roman"/>
          <w:i/>
          <w:noProof/>
          <w:sz w:val="20"/>
        </w:rPr>
        <w:drawing>
          <wp:inline distT="0" distB="0" distL="0" distR="0" wp14:anchorId="37F18E63" wp14:editId="48F04C9F">
            <wp:extent cx="121920" cy="1219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GraphVerification.png"/>
                    <pic:cNvPicPr/>
                  </pic:nvPicPr>
                  <pic:blipFill>
                    <a:blip r:embed="rId43">
                      <a:extLst>
                        <a:ext uri="{28A0092B-C50C-407E-A947-70E740481C1C}">
                          <a14:useLocalDpi xmlns:a14="http://schemas.microsoft.com/office/drawing/2010/main" val="0"/>
                        </a:ext>
                      </a:extLst>
                    </a:blip>
                    <a:stretch>
                      <a:fillRect/>
                    </a:stretch>
                  </pic:blipFill>
                  <pic:spPr>
                    <a:xfrm>
                      <a:off x="0" y="0"/>
                      <a:ext cx="121920" cy="121920"/>
                    </a:xfrm>
                    <a:prstGeom prst="rect">
                      <a:avLst/>
                    </a:prstGeom>
                  </pic:spPr>
                </pic:pic>
              </a:graphicData>
            </a:graphic>
          </wp:inline>
        </w:drawing>
      </w:r>
      <w:r w:rsidR="00395AD5" w:rsidRPr="00D66B0D">
        <w:rPr>
          <w:rFonts w:ascii="Times New Roman" w:hAnsi="Times New Roman"/>
          <w:i/>
          <w:sz w:val="20"/>
        </w:rPr>
        <w:t xml:space="preserve"> </w:t>
      </w:r>
      <w:r w:rsidR="00395AD5" w:rsidRPr="00D66B0D">
        <w:rPr>
          <w:rFonts w:ascii="Times New Roman" w:hAnsi="Times New Roman"/>
          <w:sz w:val="20"/>
        </w:rPr>
        <w:t>tool</w:t>
      </w:r>
      <w:r w:rsidR="00395AD5" w:rsidRPr="00D66B0D">
        <w:rPr>
          <w:rFonts w:ascii="Times New Roman" w:hAnsi="Times New Roman"/>
          <w:i/>
          <w:sz w:val="20"/>
        </w:rPr>
        <w:t xml:space="preserve"> </w:t>
      </w:r>
      <w:r w:rsidR="00165B29" w:rsidRPr="00D66B0D">
        <w:rPr>
          <w:rFonts w:ascii="Times New Roman" w:hAnsi="Times New Roman"/>
          <w:sz w:val="20"/>
        </w:rPr>
        <w:t>i</w:t>
      </w:r>
      <w:r w:rsidR="00395AD5" w:rsidRPr="00D66B0D">
        <w:rPr>
          <w:rFonts w:ascii="Times New Roman" w:hAnsi="Times New Roman"/>
          <w:sz w:val="20"/>
        </w:rPr>
        <w:t xml:space="preserve">n the </w:t>
      </w:r>
      <w:r w:rsidR="00395AD5" w:rsidRPr="00D66B0D">
        <w:rPr>
          <w:rFonts w:ascii="Times New Roman" w:hAnsi="Times New Roman"/>
          <w:b/>
          <w:sz w:val="20"/>
        </w:rPr>
        <w:t>Main Toolbar</w:t>
      </w:r>
      <w:r w:rsidR="00395AD5" w:rsidRPr="00D66B0D">
        <w:rPr>
          <w:rFonts w:ascii="Times New Roman" w:hAnsi="Times New Roman"/>
          <w:sz w:val="20"/>
        </w:rPr>
        <w:t xml:space="preserve">. </w:t>
      </w:r>
      <w:r w:rsidRPr="00D66B0D">
        <w:rPr>
          <w:rFonts w:ascii="Times New Roman" w:hAnsi="Times New Roman"/>
          <w:sz w:val="20"/>
        </w:rPr>
        <w:t xml:space="preserve">This opens a dialog that allows you to select which variables to compare.  Set the fields as shown in Figure </w:t>
      </w:r>
      <w:proofErr w:type="gramStart"/>
      <w:r w:rsidR="00267C7C" w:rsidRPr="00D66B0D">
        <w:rPr>
          <w:rFonts w:ascii="Times New Roman" w:hAnsi="Times New Roman"/>
          <w:sz w:val="20"/>
        </w:rPr>
        <w:t>2</w:t>
      </w:r>
      <w:r w:rsidR="00F35466" w:rsidRPr="00D66B0D">
        <w:rPr>
          <w:rFonts w:ascii="Times New Roman" w:hAnsi="Times New Roman"/>
          <w:sz w:val="20"/>
        </w:rPr>
        <w:t>1</w:t>
      </w:r>
      <w:r w:rsidRPr="00D66B0D">
        <w:rPr>
          <w:rFonts w:ascii="Times New Roman" w:hAnsi="Times New Roman"/>
          <w:sz w:val="20"/>
        </w:rPr>
        <w:t>, and</w:t>
      </w:r>
      <w:proofErr w:type="gramEnd"/>
      <w:r w:rsidRPr="00D66B0D">
        <w:rPr>
          <w:rFonts w:ascii="Times New Roman" w:hAnsi="Times New Roman"/>
          <w:sz w:val="20"/>
        </w:rPr>
        <w:t xml:space="preserve"> select OK. A Verification Window opens that plots the </w:t>
      </w:r>
      <w:r w:rsidR="00544954" w:rsidRPr="00D66B0D">
        <w:rPr>
          <w:rFonts w:ascii="Times New Roman" w:hAnsi="Times New Roman"/>
          <w:sz w:val="20"/>
        </w:rPr>
        <w:t>measured and</w:t>
      </w:r>
      <w:r w:rsidRPr="00D66B0D">
        <w:rPr>
          <w:rFonts w:ascii="Times New Roman" w:hAnsi="Times New Roman"/>
          <w:sz w:val="20"/>
        </w:rPr>
        <w:t xml:space="preserve"> simulated water-surface elevations alon</w:t>
      </w:r>
      <w:r w:rsidR="00544954" w:rsidRPr="00D66B0D">
        <w:rPr>
          <w:rFonts w:ascii="Times New Roman" w:hAnsi="Times New Roman"/>
          <w:sz w:val="20"/>
        </w:rPr>
        <w:t>g the streamwise direction</w:t>
      </w:r>
      <w:r w:rsidR="00267C7C" w:rsidRPr="00D66B0D">
        <w:rPr>
          <w:rFonts w:ascii="Times New Roman" w:hAnsi="Times New Roman"/>
          <w:sz w:val="20"/>
        </w:rPr>
        <w:t xml:space="preserve"> (Figure 2</w:t>
      </w:r>
      <w:r w:rsidR="00F35466" w:rsidRPr="00D66B0D">
        <w:rPr>
          <w:rFonts w:ascii="Times New Roman" w:hAnsi="Times New Roman"/>
          <w:sz w:val="20"/>
        </w:rPr>
        <w:t>2</w:t>
      </w:r>
      <w:r w:rsidR="00267C7C" w:rsidRPr="00D66B0D">
        <w:rPr>
          <w:rFonts w:ascii="Times New Roman" w:hAnsi="Times New Roman"/>
          <w:sz w:val="20"/>
        </w:rPr>
        <w:t>)</w:t>
      </w:r>
      <w:r w:rsidR="00544954" w:rsidRPr="00D66B0D">
        <w:rPr>
          <w:rFonts w:ascii="Times New Roman" w:hAnsi="Times New Roman"/>
          <w:sz w:val="20"/>
        </w:rPr>
        <w:t xml:space="preserve">. </w:t>
      </w:r>
    </w:p>
    <w:p w14:paraId="0C2DF98E" w14:textId="77777777" w:rsidR="008E259A" w:rsidRPr="006E35F5" w:rsidRDefault="008E259A" w:rsidP="00D66B0D">
      <w:pPr>
        <w:pStyle w:val="Li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2"/>
        <w:gridCol w:w="4968"/>
      </w:tblGrid>
      <w:tr w:rsidR="00395AD5" w14:paraId="4A207CD4" w14:textId="77777777" w:rsidTr="00395AD5">
        <w:tc>
          <w:tcPr>
            <w:tcW w:w="6279" w:type="dxa"/>
          </w:tcPr>
          <w:p w14:paraId="5ACB680B" w14:textId="77777777" w:rsidR="00395AD5" w:rsidRDefault="00395AD5" w:rsidP="006705C8">
            <w:pPr>
              <w:pStyle w:val="ListParagraph"/>
              <w:ind w:left="0"/>
              <w:jc w:val="center"/>
            </w:pPr>
            <w:r>
              <w:rPr>
                <w:noProof/>
              </w:rPr>
              <w:lastRenderedPageBreak/>
              <w:drawing>
                <wp:inline distT="0" distB="0" distL="0" distR="0" wp14:anchorId="45B855BD" wp14:editId="6F464963">
                  <wp:extent cx="1828800" cy="1843588"/>
                  <wp:effectExtent l="0" t="0" r="0" b="444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1828800" cy="1843588"/>
                          </a:xfrm>
                          <a:prstGeom prst="rect">
                            <a:avLst/>
                          </a:prstGeom>
                        </pic:spPr>
                      </pic:pic>
                    </a:graphicData>
                  </a:graphic>
                </wp:inline>
              </w:drawing>
            </w:r>
          </w:p>
          <w:p w14:paraId="48635552" w14:textId="77777777" w:rsidR="004D1F29" w:rsidRDefault="004D1F29" w:rsidP="006705C8">
            <w:pPr>
              <w:pStyle w:val="ListParagraph"/>
              <w:ind w:left="0"/>
              <w:jc w:val="center"/>
            </w:pPr>
          </w:p>
          <w:p w14:paraId="25CD1723" w14:textId="7E472E95" w:rsidR="00395AD5" w:rsidRDefault="00395AD5">
            <w:pPr>
              <w:pStyle w:val="FigureCaption"/>
            </w:pPr>
            <w:r>
              <w:t xml:space="preserve">Use the Verification </w:t>
            </w:r>
            <w:r w:rsidR="00D66B0D">
              <w:t xml:space="preserve">Setting </w:t>
            </w:r>
            <w:r>
              <w:t>dialog to select data for comparison. If more than one measured data set has been imported there is an additional field to select which file to use.</w:t>
            </w:r>
          </w:p>
        </w:tc>
        <w:tc>
          <w:tcPr>
            <w:tcW w:w="3297" w:type="dxa"/>
          </w:tcPr>
          <w:p w14:paraId="47FD6637" w14:textId="77777777" w:rsidR="00395AD5" w:rsidRDefault="008E259A" w:rsidP="006E35F5">
            <w:pPr>
              <w:pStyle w:val="ListParagraph"/>
              <w:ind w:left="0"/>
              <w:jc w:val="center"/>
              <w:rPr>
                <w:noProof/>
              </w:rPr>
            </w:pPr>
            <w:r>
              <w:rPr>
                <w:noProof/>
              </w:rPr>
              <w:drawing>
                <wp:inline distT="0" distB="0" distL="0" distR="0" wp14:anchorId="56520B13" wp14:editId="55AE732D">
                  <wp:extent cx="3017520" cy="1877947"/>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3017520" cy="1877947"/>
                          </a:xfrm>
                          <a:prstGeom prst="rect">
                            <a:avLst/>
                          </a:prstGeom>
                        </pic:spPr>
                      </pic:pic>
                    </a:graphicData>
                  </a:graphic>
                </wp:inline>
              </w:drawing>
            </w:r>
          </w:p>
          <w:p w14:paraId="5F473747" w14:textId="2439FFA8" w:rsidR="006705C8" w:rsidRDefault="006705C8">
            <w:pPr>
              <w:pStyle w:val="FigureCaption"/>
              <w:rPr>
                <w:noProof/>
              </w:rPr>
            </w:pPr>
            <w:r>
              <w:t xml:space="preserve">Example verification plot showing the measured and simulated water-surface elevation. </w:t>
            </w:r>
            <w:r w:rsidRPr="002E01BC">
              <w:t xml:space="preserve">Note that the simulated water-surface elevation is </w:t>
            </w:r>
            <w:r w:rsidR="00165B29">
              <w:t xml:space="preserve">too </w:t>
            </w:r>
            <w:r w:rsidRPr="002E01BC">
              <w:t xml:space="preserve">high compared to the measured data at the </w:t>
            </w:r>
            <w:r>
              <w:t>downstream</w:t>
            </w:r>
            <w:r w:rsidRPr="002E01BC">
              <w:t xml:space="preserve"> end of the modeled reach</w:t>
            </w:r>
            <w:r w:rsidR="008E259A">
              <w:t>. T</w:t>
            </w:r>
            <w:r>
              <w:t xml:space="preserve">he Root Mean </w:t>
            </w:r>
            <w:r w:rsidR="00165B29">
              <w:t>Squared Error</w:t>
            </w:r>
            <w:r>
              <w:t xml:space="preserve"> </w:t>
            </w:r>
            <w:r w:rsidR="00D66B0D">
              <w:t xml:space="preserve">(RMS) </w:t>
            </w:r>
            <w:r>
              <w:t>is 0.</w:t>
            </w:r>
            <w:r w:rsidR="00165B29">
              <w:t>09</w:t>
            </w:r>
            <w:r w:rsidR="00337FD0">
              <w:t xml:space="preserve"> m</w:t>
            </w:r>
            <w:r>
              <w:t>.</w:t>
            </w:r>
          </w:p>
        </w:tc>
      </w:tr>
    </w:tbl>
    <w:p w14:paraId="5B61A948" w14:textId="77777777" w:rsidR="006E35F5" w:rsidRPr="00D66B0D" w:rsidRDefault="006E35F5" w:rsidP="006705C8">
      <w:pPr>
        <w:tabs>
          <w:tab w:val="left" w:pos="5760"/>
        </w:tabs>
        <w:rPr>
          <w:rFonts w:ascii="Times New Roman" w:eastAsiaTheme="minorEastAsia" w:hAnsi="Times New Roman"/>
          <w:sz w:val="20"/>
        </w:rPr>
      </w:pPr>
    </w:p>
    <w:p w14:paraId="4CA807F2" w14:textId="1C27E366" w:rsidR="00896C66" w:rsidRPr="00D66B0D" w:rsidRDefault="00267C7C" w:rsidP="00F9083B">
      <w:pPr>
        <w:pStyle w:val="ListParagraph"/>
        <w:numPr>
          <w:ilvl w:val="0"/>
          <w:numId w:val="2"/>
        </w:numPr>
        <w:rPr>
          <w:rFonts w:ascii="Times New Roman" w:hAnsi="Times New Roman"/>
          <w:sz w:val="20"/>
        </w:rPr>
      </w:pPr>
      <w:r w:rsidRPr="00D66B0D">
        <w:rPr>
          <w:rFonts w:ascii="Times New Roman" w:hAnsi="Times New Roman"/>
          <w:sz w:val="20"/>
        </w:rPr>
        <w:t xml:space="preserve">To calibrate the </w:t>
      </w:r>
      <w:proofErr w:type="gramStart"/>
      <w:r w:rsidRPr="00D66B0D">
        <w:rPr>
          <w:rFonts w:ascii="Times New Roman" w:hAnsi="Times New Roman"/>
          <w:sz w:val="20"/>
        </w:rPr>
        <w:t>model</w:t>
      </w:r>
      <w:proofErr w:type="gramEnd"/>
      <w:r w:rsidRPr="00D66B0D">
        <w:rPr>
          <w:rFonts w:ascii="Times New Roman" w:hAnsi="Times New Roman"/>
          <w:sz w:val="20"/>
        </w:rPr>
        <w:t xml:space="preserve"> you could try adjusting the roughness value, Cd, to see if you can obtain a better match between the simulated and the measured values. Figure 2</w:t>
      </w:r>
      <w:r w:rsidR="00F35466" w:rsidRPr="00D66B0D">
        <w:rPr>
          <w:rFonts w:ascii="Times New Roman" w:hAnsi="Times New Roman"/>
          <w:sz w:val="20"/>
        </w:rPr>
        <w:t>3</w:t>
      </w:r>
      <w:r w:rsidRPr="00D66B0D">
        <w:rPr>
          <w:rFonts w:ascii="Times New Roman" w:hAnsi="Times New Roman"/>
          <w:sz w:val="20"/>
        </w:rPr>
        <w:t xml:space="preserve"> shows the </w:t>
      </w:r>
      <w:r w:rsidR="00D66B0D">
        <w:rPr>
          <w:rFonts w:ascii="Times New Roman" w:hAnsi="Times New Roman"/>
          <w:sz w:val="20"/>
        </w:rPr>
        <w:t>V</w:t>
      </w:r>
      <w:r w:rsidR="00D66B0D" w:rsidRPr="00D66B0D">
        <w:rPr>
          <w:rFonts w:ascii="Times New Roman" w:hAnsi="Times New Roman"/>
          <w:sz w:val="20"/>
        </w:rPr>
        <w:t xml:space="preserve">erification </w:t>
      </w:r>
      <w:r w:rsidR="005E749E" w:rsidRPr="00D66B0D">
        <w:rPr>
          <w:rFonts w:ascii="Times New Roman" w:hAnsi="Times New Roman"/>
          <w:sz w:val="20"/>
        </w:rPr>
        <w:t xml:space="preserve">plot </w:t>
      </w:r>
      <w:r w:rsidR="00705064" w:rsidRPr="00D66B0D">
        <w:rPr>
          <w:rFonts w:ascii="Times New Roman" w:hAnsi="Times New Roman"/>
          <w:sz w:val="20"/>
        </w:rPr>
        <w:t xml:space="preserve">that contains </w:t>
      </w:r>
      <w:r w:rsidR="005E749E" w:rsidRPr="00D66B0D">
        <w:rPr>
          <w:rFonts w:ascii="Times New Roman" w:hAnsi="Times New Roman"/>
          <w:sz w:val="20"/>
        </w:rPr>
        <w:t>the RMS error for a range of simulated roughness values.  Looking at these results, it appears that a Cd of about 0.00</w:t>
      </w:r>
      <w:r w:rsidR="00241DD3">
        <w:rPr>
          <w:rFonts w:ascii="Times New Roman" w:hAnsi="Times New Roman"/>
          <w:sz w:val="20"/>
        </w:rPr>
        <w:t>7</w:t>
      </w:r>
      <w:r w:rsidR="005E749E" w:rsidRPr="00D66B0D">
        <w:rPr>
          <w:rFonts w:ascii="Times New Roman" w:hAnsi="Times New Roman"/>
          <w:sz w:val="20"/>
        </w:rPr>
        <w:t xml:space="preserve"> yields the lowest RMS error. However, none of the simulations are a good match at all locations.</w:t>
      </w:r>
    </w:p>
    <w:p w14:paraId="6545B21E" w14:textId="77777777" w:rsidR="00896C66" w:rsidRDefault="00896C66" w:rsidP="009F0E3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2"/>
        <w:gridCol w:w="4718"/>
      </w:tblGrid>
      <w:tr w:rsidR="00544954" w14:paraId="3A242667" w14:textId="77777777" w:rsidTr="00267C7C">
        <w:trPr>
          <w:cantSplit/>
        </w:trPr>
        <w:tc>
          <w:tcPr>
            <w:tcW w:w="4788" w:type="dxa"/>
          </w:tcPr>
          <w:p w14:paraId="3DCF159F" w14:textId="77777777" w:rsidR="00544954" w:rsidRDefault="008E259A" w:rsidP="00C905AB">
            <w:pPr>
              <w:jc w:val="center"/>
            </w:pPr>
            <w:r>
              <w:rPr>
                <w:noProof/>
              </w:rPr>
              <w:drawing>
                <wp:inline distT="0" distB="0" distL="0" distR="0" wp14:anchorId="536DA533" wp14:editId="64641159">
                  <wp:extent cx="2847975" cy="208220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2898419" cy="2119087"/>
                          </a:xfrm>
                          <a:prstGeom prst="rect">
                            <a:avLst/>
                          </a:prstGeom>
                        </pic:spPr>
                      </pic:pic>
                    </a:graphicData>
                  </a:graphic>
                </wp:inline>
              </w:drawing>
            </w:r>
          </w:p>
          <w:p w14:paraId="4C7D3DBE" w14:textId="36F6535D" w:rsidR="007D3C73" w:rsidRDefault="007D3C73" w:rsidP="008E259A">
            <w:pPr>
              <w:pStyle w:val="ListParagraph"/>
              <w:numPr>
                <w:ilvl w:val="0"/>
                <w:numId w:val="9"/>
              </w:numPr>
              <w:jc w:val="center"/>
            </w:pPr>
            <w:r>
              <w:t>Cd</w:t>
            </w:r>
            <w:r w:rsidR="00FA27A5">
              <w:t xml:space="preserve"> </w:t>
            </w:r>
            <w:r>
              <w:t>=</w:t>
            </w:r>
            <w:r w:rsidR="00FA27A5">
              <w:t xml:space="preserve"> 0.005 RMS </w:t>
            </w:r>
            <w:r>
              <w:t>=</w:t>
            </w:r>
            <w:r w:rsidR="00FA27A5">
              <w:t xml:space="preserve"> 0.</w:t>
            </w:r>
            <w:r w:rsidR="008E259A">
              <w:t>1</w:t>
            </w:r>
            <w:r w:rsidR="00E72CCB">
              <w:t>02</w:t>
            </w:r>
            <w:r w:rsidR="00337FD0">
              <w:t xml:space="preserve"> m</w:t>
            </w:r>
          </w:p>
        </w:tc>
        <w:tc>
          <w:tcPr>
            <w:tcW w:w="4788" w:type="dxa"/>
          </w:tcPr>
          <w:p w14:paraId="7BB678B6" w14:textId="77777777" w:rsidR="00544954" w:rsidRDefault="008E259A" w:rsidP="00C905AB">
            <w:pPr>
              <w:jc w:val="center"/>
            </w:pPr>
            <w:r>
              <w:rPr>
                <w:noProof/>
              </w:rPr>
              <w:drawing>
                <wp:inline distT="0" distB="0" distL="0" distR="0" wp14:anchorId="0EC2F14F" wp14:editId="18026255">
                  <wp:extent cx="2805079" cy="20821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817718" cy="2091547"/>
                          </a:xfrm>
                          <a:prstGeom prst="rect">
                            <a:avLst/>
                          </a:prstGeom>
                        </pic:spPr>
                      </pic:pic>
                    </a:graphicData>
                  </a:graphic>
                </wp:inline>
              </w:drawing>
            </w:r>
          </w:p>
          <w:p w14:paraId="2241E464" w14:textId="54F562C5" w:rsidR="007D3C73" w:rsidRDefault="007D3C73" w:rsidP="00C905AB">
            <w:pPr>
              <w:jc w:val="center"/>
            </w:pPr>
            <w:r>
              <w:t>B. Cd</w:t>
            </w:r>
            <w:r w:rsidR="00FA27A5">
              <w:t xml:space="preserve"> </w:t>
            </w:r>
            <w:r>
              <w:t>=</w:t>
            </w:r>
            <w:r w:rsidR="00FD2583">
              <w:t xml:space="preserve"> </w:t>
            </w:r>
            <w:r>
              <w:t>0.006 RMS</w:t>
            </w:r>
            <w:r w:rsidR="00FA27A5">
              <w:t xml:space="preserve"> </w:t>
            </w:r>
            <w:r>
              <w:t>=</w:t>
            </w:r>
            <w:r w:rsidR="00FA27A5">
              <w:t xml:space="preserve"> 0.</w:t>
            </w:r>
            <w:r w:rsidR="00E72CCB">
              <w:t>066</w:t>
            </w:r>
            <w:r w:rsidR="00337FD0">
              <w:t xml:space="preserve"> m</w:t>
            </w:r>
          </w:p>
          <w:p w14:paraId="54E396FC" w14:textId="77777777" w:rsidR="007D3C73" w:rsidRDefault="007D3C73" w:rsidP="00C905AB">
            <w:pPr>
              <w:jc w:val="center"/>
            </w:pPr>
          </w:p>
        </w:tc>
      </w:tr>
      <w:tr w:rsidR="00544954" w14:paraId="7AF37B9E" w14:textId="77777777" w:rsidTr="00267C7C">
        <w:tc>
          <w:tcPr>
            <w:tcW w:w="4788" w:type="dxa"/>
          </w:tcPr>
          <w:p w14:paraId="17E203A1" w14:textId="77777777" w:rsidR="00544954" w:rsidRDefault="008E259A" w:rsidP="00C905AB">
            <w:pPr>
              <w:jc w:val="center"/>
            </w:pPr>
            <w:r>
              <w:rPr>
                <w:noProof/>
              </w:rPr>
              <w:lastRenderedPageBreak/>
              <w:drawing>
                <wp:inline distT="0" distB="0" distL="0" distR="0" wp14:anchorId="6C5E6986" wp14:editId="44143A69">
                  <wp:extent cx="2866388" cy="1943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2876539" cy="1949981"/>
                          </a:xfrm>
                          <a:prstGeom prst="rect">
                            <a:avLst/>
                          </a:prstGeom>
                        </pic:spPr>
                      </pic:pic>
                    </a:graphicData>
                  </a:graphic>
                </wp:inline>
              </w:drawing>
            </w:r>
          </w:p>
          <w:p w14:paraId="54B1F288" w14:textId="20DD542E" w:rsidR="00B90C63" w:rsidRDefault="00B90C63" w:rsidP="00C23D6F">
            <w:pPr>
              <w:jc w:val="center"/>
            </w:pPr>
            <w:r>
              <w:t>C. Cd</w:t>
            </w:r>
            <w:r w:rsidR="00FA27A5">
              <w:t xml:space="preserve"> </w:t>
            </w:r>
            <w:r>
              <w:t>=</w:t>
            </w:r>
            <w:r w:rsidR="00FA27A5">
              <w:t xml:space="preserve"> </w:t>
            </w:r>
            <w:r>
              <w:t>0.007 RMS</w:t>
            </w:r>
            <w:r w:rsidR="00FA27A5">
              <w:t xml:space="preserve"> </w:t>
            </w:r>
            <w:r>
              <w:t>=</w:t>
            </w:r>
            <w:r w:rsidR="00FA27A5">
              <w:t xml:space="preserve"> 0.0</w:t>
            </w:r>
            <w:r w:rsidR="00FD2583">
              <w:t>6</w:t>
            </w:r>
            <w:r w:rsidR="00C23D6F">
              <w:t>5</w:t>
            </w:r>
            <w:r w:rsidR="00337FD0">
              <w:t xml:space="preserve"> m</w:t>
            </w:r>
          </w:p>
        </w:tc>
        <w:tc>
          <w:tcPr>
            <w:tcW w:w="4788" w:type="dxa"/>
          </w:tcPr>
          <w:p w14:paraId="49B22A57" w14:textId="77777777" w:rsidR="00544954" w:rsidRDefault="00C23D6F" w:rsidP="00C905AB">
            <w:pPr>
              <w:jc w:val="center"/>
            </w:pPr>
            <w:r>
              <w:rPr>
                <w:noProof/>
              </w:rPr>
              <w:drawing>
                <wp:inline distT="0" distB="0" distL="0" distR="0" wp14:anchorId="7B04FBFE" wp14:editId="412B5DBF">
                  <wp:extent cx="2858770" cy="19526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2862627" cy="1955259"/>
                          </a:xfrm>
                          <a:prstGeom prst="rect">
                            <a:avLst/>
                          </a:prstGeom>
                        </pic:spPr>
                      </pic:pic>
                    </a:graphicData>
                  </a:graphic>
                </wp:inline>
              </w:drawing>
            </w:r>
          </w:p>
          <w:p w14:paraId="530F2AC3" w14:textId="6EEC2996" w:rsidR="00B90C63" w:rsidRDefault="00FA27A5" w:rsidP="00B90C63">
            <w:pPr>
              <w:jc w:val="center"/>
            </w:pPr>
            <w:r>
              <w:t>D. Cd = 0.008 RMS = 0.</w:t>
            </w:r>
            <w:r w:rsidR="00FD2583">
              <w:t>090</w:t>
            </w:r>
            <w:r w:rsidR="00337FD0">
              <w:t xml:space="preserve"> m</w:t>
            </w:r>
          </w:p>
          <w:p w14:paraId="07E86EE8" w14:textId="77777777" w:rsidR="00B90C63" w:rsidRDefault="00B90C63" w:rsidP="00C905AB">
            <w:pPr>
              <w:jc w:val="center"/>
            </w:pPr>
          </w:p>
        </w:tc>
      </w:tr>
      <w:tr w:rsidR="00544954" w14:paraId="2667733E" w14:textId="77777777" w:rsidTr="00267C7C">
        <w:trPr>
          <w:cantSplit/>
        </w:trPr>
        <w:tc>
          <w:tcPr>
            <w:tcW w:w="4788" w:type="dxa"/>
          </w:tcPr>
          <w:p w14:paraId="69DA4539" w14:textId="77777777" w:rsidR="00B90C63" w:rsidRDefault="00C23D6F" w:rsidP="00B90C63">
            <w:pPr>
              <w:jc w:val="center"/>
            </w:pPr>
            <w:r>
              <w:rPr>
                <w:noProof/>
              </w:rPr>
              <w:drawing>
                <wp:inline distT="0" distB="0" distL="0" distR="0" wp14:anchorId="19750662" wp14:editId="3B5376B8">
                  <wp:extent cx="2814180" cy="1828800"/>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2814180" cy="1828800"/>
                          </a:xfrm>
                          <a:prstGeom prst="rect">
                            <a:avLst/>
                          </a:prstGeom>
                        </pic:spPr>
                      </pic:pic>
                    </a:graphicData>
                  </a:graphic>
                </wp:inline>
              </w:drawing>
            </w:r>
          </w:p>
          <w:p w14:paraId="759E7A0A" w14:textId="684E1194" w:rsidR="00B90C63" w:rsidRDefault="00B90C63">
            <w:pPr>
              <w:jc w:val="center"/>
            </w:pPr>
            <w:r>
              <w:t>E. Cd</w:t>
            </w:r>
            <w:r w:rsidR="00FA27A5">
              <w:t xml:space="preserve"> </w:t>
            </w:r>
            <w:r>
              <w:t>=</w:t>
            </w:r>
            <w:r w:rsidR="00FA27A5">
              <w:t xml:space="preserve"> </w:t>
            </w:r>
            <w:r>
              <w:t>0.009 RMS</w:t>
            </w:r>
            <w:r w:rsidR="00FA27A5">
              <w:t xml:space="preserve"> </w:t>
            </w:r>
            <w:r>
              <w:t>=</w:t>
            </w:r>
            <w:r w:rsidR="00FA27A5">
              <w:t xml:space="preserve"> 0.</w:t>
            </w:r>
            <w:r w:rsidR="00FD2583">
              <w:t>127</w:t>
            </w:r>
            <w:r w:rsidR="00337FD0">
              <w:t xml:space="preserve"> m</w:t>
            </w:r>
          </w:p>
        </w:tc>
        <w:tc>
          <w:tcPr>
            <w:tcW w:w="4788" w:type="dxa"/>
          </w:tcPr>
          <w:p w14:paraId="5BBCC5C5" w14:textId="77777777" w:rsidR="00544954" w:rsidRDefault="00C23D6F" w:rsidP="00C905AB">
            <w:pPr>
              <w:jc w:val="center"/>
            </w:pPr>
            <w:r>
              <w:rPr>
                <w:noProof/>
              </w:rPr>
              <w:drawing>
                <wp:inline distT="0" distB="0" distL="0" distR="0" wp14:anchorId="6077A446" wp14:editId="21123280">
                  <wp:extent cx="2912839" cy="182880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12839" cy="1828800"/>
                          </a:xfrm>
                          <a:prstGeom prst="rect">
                            <a:avLst/>
                          </a:prstGeom>
                        </pic:spPr>
                      </pic:pic>
                    </a:graphicData>
                  </a:graphic>
                </wp:inline>
              </w:drawing>
            </w:r>
          </w:p>
          <w:p w14:paraId="73FC0562" w14:textId="5FCFA116" w:rsidR="00B90C63" w:rsidRDefault="00B90C63">
            <w:pPr>
              <w:jc w:val="center"/>
            </w:pPr>
            <w:r>
              <w:t>F. Cd</w:t>
            </w:r>
            <w:r w:rsidR="00FA27A5">
              <w:t xml:space="preserve"> </w:t>
            </w:r>
            <w:r>
              <w:t>=</w:t>
            </w:r>
            <w:r w:rsidR="00FA27A5">
              <w:t xml:space="preserve"> </w:t>
            </w:r>
            <w:r>
              <w:t>0.01 RMS</w:t>
            </w:r>
            <w:r w:rsidR="00FA27A5">
              <w:t xml:space="preserve"> </w:t>
            </w:r>
            <w:r>
              <w:t xml:space="preserve">= </w:t>
            </w:r>
            <w:r w:rsidR="00FA27A5">
              <w:t>0.</w:t>
            </w:r>
            <w:r w:rsidR="00FD2583">
              <w:t>166</w:t>
            </w:r>
            <w:r w:rsidR="00337FD0">
              <w:t xml:space="preserve"> m</w:t>
            </w:r>
          </w:p>
        </w:tc>
      </w:tr>
      <w:tr w:rsidR="00267C7C" w14:paraId="0F1FA627" w14:textId="77777777" w:rsidTr="00267C7C">
        <w:trPr>
          <w:cantSplit/>
        </w:trPr>
        <w:tc>
          <w:tcPr>
            <w:tcW w:w="9576" w:type="dxa"/>
            <w:gridSpan w:val="2"/>
          </w:tcPr>
          <w:p w14:paraId="69BCE810" w14:textId="473CC230" w:rsidR="00267C7C" w:rsidRDefault="005E749E">
            <w:pPr>
              <w:pStyle w:val="FigureCaption"/>
            </w:pPr>
            <w:r w:rsidRPr="00896C66">
              <w:t>Plots of the predicted and observed water-surface elevations for a range of drag coefficient values between 0.005 – 0.01 (A-F). The RMS error indicates that the best calibrated value for the drag coefficient is between 0.00</w:t>
            </w:r>
            <w:r w:rsidR="00FD2583">
              <w:t>6</w:t>
            </w:r>
            <w:r w:rsidRPr="00896C66">
              <w:t xml:space="preserve"> and 0.00</w:t>
            </w:r>
            <w:r w:rsidR="00FD2583">
              <w:t>8</w:t>
            </w:r>
            <w:r w:rsidRPr="00896C66">
              <w:t xml:space="preserve">. </w:t>
            </w:r>
          </w:p>
        </w:tc>
      </w:tr>
    </w:tbl>
    <w:p w14:paraId="4C35CEB4" w14:textId="77777777" w:rsidR="005E749E" w:rsidRPr="00D66B0D" w:rsidRDefault="005E749E" w:rsidP="00C6194F">
      <w:pPr>
        <w:pStyle w:val="ListParagraph"/>
        <w:numPr>
          <w:ilvl w:val="0"/>
          <w:numId w:val="2"/>
        </w:numPr>
        <w:rPr>
          <w:rFonts w:ascii="Times New Roman" w:hAnsi="Times New Roman"/>
          <w:sz w:val="20"/>
        </w:rPr>
      </w:pPr>
      <w:r w:rsidRPr="00D66B0D">
        <w:rPr>
          <w:rFonts w:ascii="Times New Roman" w:hAnsi="Times New Roman"/>
          <w:sz w:val="20"/>
        </w:rPr>
        <w:t>Another way to look at these results is to plot a calibration curve which shows the roughness value on the x-axis and the RMS error on the y-axis (Figure 2</w:t>
      </w:r>
      <w:r w:rsidR="00F35466" w:rsidRPr="00D66B0D">
        <w:rPr>
          <w:rFonts w:ascii="Times New Roman" w:hAnsi="Times New Roman"/>
          <w:sz w:val="20"/>
        </w:rPr>
        <w:t>4</w:t>
      </w:r>
      <w:r w:rsidRPr="00D66B0D">
        <w:rPr>
          <w:rFonts w:ascii="Times New Roman" w:hAnsi="Times New Roman"/>
          <w:sz w:val="20"/>
        </w:rPr>
        <w:t>). This curve indicates how sensitive the simulated water-surface elevation is to the roughness value. Additional simulations could further determine the drag coefficient that gives the lowest error between measured and predicted water-surface elevations.</w:t>
      </w:r>
    </w:p>
    <w:p w14:paraId="4747B37F" w14:textId="77777777" w:rsidR="00C41124" w:rsidRDefault="00C41124" w:rsidP="005E749E">
      <w:pPr>
        <w:pStyle w:val="Li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C41124" w14:paraId="3A418D88" w14:textId="77777777" w:rsidTr="00083658">
        <w:tc>
          <w:tcPr>
            <w:tcW w:w="9360" w:type="dxa"/>
          </w:tcPr>
          <w:p w14:paraId="24BDDC64" w14:textId="78A8CFFB" w:rsidR="00C41124" w:rsidRDefault="00083658" w:rsidP="004D1F29">
            <w:pPr>
              <w:jc w:val="center"/>
            </w:pPr>
            <w:r>
              <w:rPr>
                <w:noProof/>
              </w:rPr>
              <w:lastRenderedPageBreak/>
              <w:drawing>
                <wp:inline distT="0" distB="0" distL="0" distR="0" wp14:anchorId="58FB2C92" wp14:editId="3576B9B4">
                  <wp:extent cx="4057651" cy="2686051"/>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2BCA639" w14:textId="77777777" w:rsidR="00C41124" w:rsidRDefault="005E749E">
            <w:pPr>
              <w:pStyle w:val="FigureCaption"/>
            </w:pPr>
            <w:r>
              <w:t>Calibration curve showing the relationship between roughness and the RMS error for the simulated water-surface elevations.</w:t>
            </w:r>
          </w:p>
        </w:tc>
      </w:tr>
    </w:tbl>
    <w:p w14:paraId="7FDF766A" w14:textId="77777777" w:rsidR="00FA27A5" w:rsidRDefault="00FA27A5" w:rsidP="004D1F29"/>
    <w:p w14:paraId="3ACEC2CF" w14:textId="77777777" w:rsidR="000C33F4" w:rsidRDefault="000C33F4" w:rsidP="00C905AB">
      <w:pPr>
        <w:pStyle w:val="Heading2"/>
      </w:pPr>
      <w:bookmarkStart w:id="16" w:name="_Toc399927538"/>
      <w:r>
        <w:t>Spatially Varying Drag Coefficient</w:t>
      </w:r>
      <w:bookmarkEnd w:id="16"/>
    </w:p>
    <w:p w14:paraId="2914543F" w14:textId="5A7B9A99" w:rsidR="00461D03" w:rsidRPr="00D66B0D" w:rsidRDefault="000C33F4" w:rsidP="000C33F4">
      <w:pPr>
        <w:rPr>
          <w:rFonts w:ascii="Times New Roman" w:hAnsi="Times New Roman"/>
          <w:sz w:val="20"/>
        </w:rPr>
      </w:pPr>
      <w:r w:rsidRPr="00D66B0D">
        <w:rPr>
          <w:rFonts w:ascii="Times New Roman" w:hAnsi="Times New Roman"/>
          <w:sz w:val="20"/>
        </w:rPr>
        <w:t xml:space="preserve">Examination of the </w:t>
      </w:r>
      <w:r w:rsidR="00577B6E" w:rsidRPr="00D66B0D">
        <w:rPr>
          <w:rFonts w:ascii="Times New Roman" w:hAnsi="Times New Roman"/>
          <w:sz w:val="20"/>
        </w:rPr>
        <w:t>simulated and measured water-</w:t>
      </w:r>
      <w:r w:rsidRPr="00D66B0D">
        <w:rPr>
          <w:rFonts w:ascii="Times New Roman" w:hAnsi="Times New Roman"/>
          <w:sz w:val="20"/>
        </w:rPr>
        <w:t xml:space="preserve">surface elevations in Figure </w:t>
      </w:r>
      <w:r w:rsidR="006A3D88" w:rsidRPr="00D66B0D">
        <w:rPr>
          <w:rFonts w:ascii="Times New Roman" w:hAnsi="Times New Roman"/>
          <w:sz w:val="20"/>
        </w:rPr>
        <w:t>2</w:t>
      </w:r>
      <w:r w:rsidR="00F35466" w:rsidRPr="00D66B0D">
        <w:rPr>
          <w:rFonts w:ascii="Times New Roman" w:hAnsi="Times New Roman"/>
          <w:sz w:val="20"/>
        </w:rPr>
        <w:t>3</w:t>
      </w:r>
      <w:r w:rsidRPr="00D66B0D">
        <w:rPr>
          <w:rFonts w:ascii="Times New Roman" w:hAnsi="Times New Roman"/>
          <w:sz w:val="20"/>
        </w:rPr>
        <w:t xml:space="preserve"> indicates that using a constant drag coefficient for the entire reach yields unsatisfactory results. </w:t>
      </w:r>
      <w:r w:rsidR="00D66B0D" w:rsidRPr="00D66B0D">
        <w:rPr>
          <w:rFonts w:ascii="Times New Roman" w:hAnsi="Times New Roman"/>
          <w:sz w:val="20"/>
        </w:rPr>
        <w:t>Generally,</w:t>
      </w:r>
      <w:r w:rsidRPr="00D66B0D">
        <w:rPr>
          <w:rFonts w:ascii="Times New Roman" w:hAnsi="Times New Roman"/>
          <w:sz w:val="20"/>
        </w:rPr>
        <w:t xml:space="preserve"> the predictions are good for either the upper or lower half of the reach but not the </w:t>
      </w:r>
      <w:proofErr w:type="gramStart"/>
      <w:r w:rsidRPr="00D66B0D">
        <w:rPr>
          <w:rFonts w:ascii="Times New Roman" w:hAnsi="Times New Roman"/>
          <w:sz w:val="20"/>
        </w:rPr>
        <w:t>reach as a whole</w:t>
      </w:r>
      <w:proofErr w:type="gramEnd"/>
      <w:r w:rsidRPr="00D66B0D">
        <w:rPr>
          <w:rFonts w:ascii="Times New Roman" w:hAnsi="Times New Roman"/>
          <w:sz w:val="20"/>
        </w:rPr>
        <w:t>. This indicates that there is a change in roughness through the reach. This can be the result of many factors inclu</w:t>
      </w:r>
      <w:r w:rsidR="00461D03" w:rsidRPr="00D66B0D">
        <w:rPr>
          <w:rFonts w:ascii="Times New Roman" w:hAnsi="Times New Roman"/>
          <w:sz w:val="20"/>
        </w:rPr>
        <w:t xml:space="preserve">ding a change in grain-size, </w:t>
      </w:r>
      <w:r w:rsidR="00577B6E" w:rsidRPr="00D66B0D">
        <w:rPr>
          <w:rFonts w:ascii="Times New Roman" w:hAnsi="Times New Roman"/>
          <w:sz w:val="20"/>
        </w:rPr>
        <w:t xml:space="preserve">different bedform geometries, and the presence of </w:t>
      </w:r>
      <w:r w:rsidR="00461D03" w:rsidRPr="00D66B0D">
        <w:rPr>
          <w:rFonts w:ascii="Times New Roman" w:hAnsi="Times New Roman"/>
          <w:sz w:val="20"/>
        </w:rPr>
        <w:t xml:space="preserve">aquatic </w:t>
      </w:r>
      <w:r w:rsidRPr="00D66B0D">
        <w:rPr>
          <w:rFonts w:ascii="Times New Roman" w:hAnsi="Times New Roman"/>
          <w:sz w:val="20"/>
        </w:rPr>
        <w:t xml:space="preserve">vegetation. </w:t>
      </w:r>
    </w:p>
    <w:p w14:paraId="2B665EB9" w14:textId="71DEB469" w:rsidR="000C33F4" w:rsidRPr="00D66B0D" w:rsidRDefault="00461D03" w:rsidP="000C33F4">
      <w:pPr>
        <w:rPr>
          <w:rFonts w:ascii="Times New Roman" w:hAnsi="Times New Roman"/>
          <w:sz w:val="20"/>
        </w:rPr>
      </w:pPr>
      <w:r w:rsidRPr="00D66B0D">
        <w:rPr>
          <w:rFonts w:ascii="Times New Roman" w:hAnsi="Times New Roman"/>
          <w:sz w:val="20"/>
        </w:rPr>
        <w:t xml:space="preserve">Maps of grain size distribution or vegetation can be used to adjust the roughness in specific regions. In this </w:t>
      </w:r>
      <w:r w:rsidR="000C33F4" w:rsidRPr="00D66B0D">
        <w:rPr>
          <w:rFonts w:ascii="Times New Roman" w:hAnsi="Times New Roman"/>
          <w:sz w:val="20"/>
        </w:rPr>
        <w:t xml:space="preserve">tutorial we simply vary the drag spatially </w:t>
      </w:r>
      <w:r w:rsidRPr="00D66B0D">
        <w:rPr>
          <w:rFonts w:ascii="Times New Roman" w:hAnsi="Times New Roman"/>
          <w:sz w:val="20"/>
        </w:rPr>
        <w:t xml:space="preserve">by </w:t>
      </w:r>
      <w:r w:rsidR="00577B6E" w:rsidRPr="00D66B0D">
        <w:rPr>
          <w:rFonts w:ascii="Times New Roman" w:hAnsi="Times New Roman"/>
          <w:sz w:val="20"/>
        </w:rPr>
        <w:t xml:space="preserve">defining an area with a higher drag coefficient </w:t>
      </w:r>
      <w:proofErr w:type="gramStart"/>
      <w:r w:rsidR="00577B6E" w:rsidRPr="00D66B0D">
        <w:rPr>
          <w:rFonts w:ascii="Times New Roman" w:hAnsi="Times New Roman"/>
          <w:sz w:val="20"/>
        </w:rPr>
        <w:t>in the vicinity of</w:t>
      </w:r>
      <w:proofErr w:type="gramEnd"/>
      <w:r w:rsidR="00577B6E" w:rsidRPr="00D66B0D">
        <w:rPr>
          <w:rFonts w:ascii="Times New Roman" w:hAnsi="Times New Roman"/>
          <w:sz w:val="20"/>
        </w:rPr>
        <w:t xml:space="preserve"> the large island mid-way through the modeled reach.</w:t>
      </w:r>
      <w:r w:rsidR="003545B8">
        <w:rPr>
          <w:rFonts w:ascii="Times New Roman" w:hAnsi="Times New Roman"/>
          <w:sz w:val="20"/>
        </w:rPr>
        <w:t xml:space="preserve"> </w:t>
      </w:r>
      <w:r w:rsidR="00FA4676" w:rsidRPr="00D66B0D">
        <w:rPr>
          <w:rFonts w:ascii="Times New Roman" w:hAnsi="Times New Roman"/>
          <w:sz w:val="20"/>
        </w:rPr>
        <w:t xml:space="preserve">To spatially vary </w:t>
      </w:r>
      <w:r w:rsidR="00D66B0D" w:rsidRPr="00D66B0D">
        <w:rPr>
          <w:rFonts w:ascii="Times New Roman" w:hAnsi="Times New Roman"/>
          <w:sz w:val="20"/>
        </w:rPr>
        <w:t>roughness,</w:t>
      </w:r>
      <w:r w:rsidR="00FA4676" w:rsidRPr="00D66B0D">
        <w:rPr>
          <w:rFonts w:ascii="Times New Roman" w:hAnsi="Times New Roman"/>
          <w:sz w:val="20"/>
        </w:rPr>
        <w:t xml:space="preserve"> we’ll return to the Pre-processing </w:t>
      </w:r>
      <w:r w:rsidR="00083658" w:rsidRPr="00D66B0D">
        <w:rPr>
          <w:rFonts w:ascii="Times New Roman" w:hAnsi="Times New Roman"/>
          <w:sz w:val="20"/>
        </w:rPr>
        <w:t>Window.</w:t>
      </w:r>
      <w:r w:rsidR="00FA4676" w:rsidRPr="00D66B0D">
        <w:rPr>
          <w:rFonts w:ascii="Times New Roman" w:hAnsi="Times New Roman"/>
          <w:sz w:val="20"/>
        </w:rPr>
        <w:t xml:space="preserve"> Note that Roughness is one of the Geographic data sets.  </w:t>
      </w:r>
    </w:p>
    <w:p w14:paraId="114CBBD2" w14:textId="77777777" w:rsidR="00931FC0" w:rsidRPr="00D66B0D" w:rsidRDefault="00931FC0" w:rsidP="00C6194F">
      <w:pPr>
        <w:pStyle w:val="ListParagraph"/>
        <w:numPr>
          <w:ilvl w:val="0"/>
          <w:numId w:val="3"/>
        </w:numPr>
        <w:rPr>
          <w:rFonts w:ascii="Times New Roman" w:hAnsi="Times New Roman"/>
          <w:sz w:val="20"/>
        </w:rPr>
      </w:pPr>
      <w:r w:rsidRPr="00D66B0D">
        <w:rPr>
          <w:rFonts w:ascii="Times New Roman" w:hAnsi="Times New Roman"/>
          <w:sz w:val="20"/>
        </w:rPr>
        <w:t xml:space="preserve">The first step is to delineate polygons </w:t>
      </w:r>
      <w:r w:rsidR="00FA4676" w:rsidRPr="00D66B0D">
        <w:rPr>
          <w:rFonts w:ascii="Times New Roman" w:hAnsi="Times New Roman"/>
          <w:sz w:val="20"/>
        </w:rPr>
        <w:t>that spatially define regions of roughness</w:t>
      </w:r>
      <w:r w:rsidRPr="00D66B0D">
        <w:rPr>
          <w:rFonts w:ascii="Times New Roman" w:hAnsi="Times New Roman"/>
          <w:sz w:val="20"/>
        </w:rPr>
        <w:t>.</w:t>
      </w:r>
    </w:p>
    <w:p w14:paraId="47CE2E3F" w14:textId="7BE68DDD" w:rsidR="000D3304" w:rsidRPr="00D66B0D" w:rsidRDefault="000D3304" w:rsidP="00C6194F">
      <w:pPr>
        <w:pStyle w:val="ListParagraph"/>
        <w:numPr>
          <w:ilvl w:val="1"/>
          <w:numId w:val="3"/>
        </w:numPr>
        <w:rPr>
          <w:rFonts w:ascii="Times New Roman" w:hAnsi="Times New Roman"/>
          <w:sz w:val="20"/>
        </w:rPr>
      </w:pPr>
      <w:r w:rsidRPr="00D66B0D">
        <w:rPr>
          <w:rFonts w:ascii="Times New Roman" w:hAnsi="Times New Roman"/>
          <w:sz w:val="20"/>
        </w:rPr>
        <w:t xml:space="preserve">In the Pre-processing Window turn on the background image and </w:t>
      </w:r>
      <w:r w:rsidR="00FA4676" w:rsidRPr="00D66B0D">
        <w:rPr>
          <w:rFonts w:ascii="Times New Roman" w:hAnsi="Times New Roman"/>
          <w:sz w:val="20"/>
        </w:rPr>
        <w:t xml:space="preserve">in the </w:t>
      </w:r>
      <w:r w:rsidR="00FA4676" w:rsidRPr="00D66B0D">
        <w:rPr>
          <w:rFonts w:ascii="Times New Roman" w:hAnsi="Times New Roman"/>
          <w:b/>
          <w:sz w:val="20"/>
        </w:rPr>
        <w:t>Object Browser</w:t>
      </w:r>
      <w:r w:rsidR="00FA4676" w:rsidRPr="00D66B0D">
        <w:rPr>
          <w:rFonts w:ascii="Times New Roman" w:hAnsi="Times New Roman"/>
          <w:sz w:val="20"/>
        </w:rPr>
        <w:t xml:space="preserve"> right-click on </w:t>
      </w:r>
      <w:r w:rsidR="00FA4676" w:rsidRPr="00D66B0D">
        <w:rPr>
          <w:rFonts w:ascii="Times New Roman" w:hAnsi="Times New Roman"/>
          <w:i/>
          <w:sz w:val="20"/>
        </w:rPr>
        <w:t>Geographic Data | Roughness</w:t>
      </w:r>
      <w:r w:rsidR="00FA4676" w:rsidRPr="00D66B0D">
        <w:rPr>
          <w:rFonts w:ascii="Times New Roman" w:hAnsi="Times New Roman"/>
          <w:sz w:val="20"/>
        </w:rPr>
        <w:t xml:space="preserve"> and in the resulting pop-up menu select </w:t>
      </w:r>
      <w:r w:rsidR="00FA4676" w:rsidRPr="00D66B0D">
        <w:rPr>
          <w:rFonts w:ascii="Times New Roman" w:hAnsi="Times New Roman"/>
          <w:i/>
          <w:sz w:val="20"/>
        </w:rPr>
        <w:t xml:space="preserve">Add </w:t>
      </w:r>
      <w:r w:rsidR="008901FC" w:rsidRPr="00D66B0D">
        <w:rPr>
          <w:rFonts w:ascii="Times New Roman" w:hAnsi="Times New Roman"/>
          <w:i/>
          <w:sz w:val="20"/>
        </w:rPr>
        <w:sym w:font="Wingdings" w:char="F0E0"/>
      </w:r>
      <w:r w:rsidRPr="00D66B0D">
        <w:rPr>
          <w:rFonts w:ascii="Times New Roman" w:hAnsi="Times New Roman"/>
          <w:i/>
          <w:sz w:val="20"/>
        </w:rPr>
        <w:t xml:space="preserve"> Polygon</w:t>
      </w:r>
      <w:r w:rsidRPr="00D66B0D">
        <w:rPr>
          <w:rFonts w:ascii="Times New Roman" w:hAnsi="Times New Roman"/>
          <w:sz w:val="20"/>
        </w:rPr>
        <w:t xml:space="preserve">. Click OK when done reading the instructions and define a polygon that encloses the entire model Grid. When done, hit the </w:t>
      </w:r>
      <w:r w:rsidR="008901FC" w:rsidRPr="00D66B0D">
        <w:rPr>
          <w:rFonts w:ascii="Times New Roman" w:hAnsi="Times New Roman"/>
          <w:sz w:val="20"/>
        </w:rPr>
        <w:t xml:space="preserve">“Enter” </w:t>
      </w:r>
      <w:r w:rsidRPr="00D66B0D">
        <w:rPr>
          <w:rFonts w:ascii="Times New Roman" w:hAnsi="Times New Roman"/>
          <w:sz w:val="20"/>
        </w:rPr>
        <w:t>Key and enter a roughness value of 0.00</w:t>
      </w:r>
      <w:r w:rsidR="009C0448" w:rsidRPr="00D66B0D">
        <w:rPr>
          <w:rFonts w:ascii="Times New Roman" w:hAnsi="Times New Roman"/>
          <w:sz w:val="20"/>
        </w:rPr>
        <w:t>7</w:t>
      </w:r>
      <w:r w:rsidRPr="00D66B0D">
        <w:rPr>
          <w:rFonts w:ascii="Times New Roman" w:hAnsi="Times New Roman"/>
          <w:sz w:val="20"/>
        </w:rPr>
        <w:t xml:space="preserve"> in the dialog. </w:t>
      </w:r>
      <w:r w:rsidR="008901FC" w:rsidRPr="00D66B0D">
        <w:rPr>
          <w:rFonts w:ascii="Times New Roman" w:hAnsi="Times New Roman"/>
          <w:sz w:val="20"/>
        </w:rPr>
        <w:t>Select OK.</w:t>
      </w:r>
    </w:p>
    <w:p w14:paraId="4BD10140" w14:textId="4E37D994" w:rsidR="000C33F4" w:rsidRPr="00D66B0D" w:rsidRDefault="00E22D17" w:rsidP="00C6194F">
      <w:pPr>
        <w:pStyle w:val="ListParagraph"/>
        <w:numPr>
          <w:ilvl w:val="1"/>
          <w:numId w:val="3"/>
        </w:numPr>
        <w:rPr>
          <w:rFonts w:ascii="Times New Roman" w:hAnsi="Times New Roman"/>
          <w:sz w:val="20"/>
        </w:rPr>
      </w:pPr>
      <w:r w:rsidRPr="00D66B0D">
        <w:rPr>
          <w:rFonts w:ascii="Times New Roman" w:hAnsi="Times New Roman"/>
          <w:sz w:val="20"/>
        </w:rPr>
        <w:t>Create another polygon and t</w:t>
      </w:r>
      <w:r w:rsidR="000D3304" w:rsidRPr="00D66B0D">
        <w:rPr>
          <w:rFonts w:ascii="Times New Roman" w:hAnsi="Times New Roman"/>
          <w:sz w:val="20"/>
        </w:rPr>
        <w:t xml:space="preserve">his time define a polygon </w:t>
      </w:r>
      <w:proofErr w:type="gramStart"/>
      <w:r w:rsidR="000D3304" w:rsidRPr="00D66B0D">
        <w:rPr>
          <w:rFonts w:ascii="Times New Roman" w:hAnsi="Times New Roman"/>
          <w:sz w:val="20"/>
        </w:rPr>
        <w:t>similar to</w:t>
      </w:r>
      <w:proofErr w:type="gramEnd"/>
      <w:r w:rsidR="000D3304" w:rsidRPr="00D66B0D">
        <w:rPr>
          <w:rFonts w:ascii="Times New Roman" w:hAnsi="Times New Roman"/>
          <w:sz w:val="20"/>
        </w:rPr>
        <w:t xml:space="preserve"> the one in Figure 2</w:t>
      </w:r>
      <w:r w:rsidR="00F35466" w:rsidRPr="00D66B0D">
        <w:rPr>
          <w:rFonts w:ascii="Times New Roman" w:hAnsi="Times New Roman"/>
          <w:sz w:val="20"/>
        </w:rPr>
        <w:t>5</w:t>
      </w:r>
      <w:r w:rsidR="000D3304" w:rsidRPr="00D66B0D">
        <w:rPr>
          <w:rFonts w:ascii="Times New Roman" w:hAnsi="Times New Roman"/>
          <w:sz w:val="20"/>
        </w:rPr>
        <w:t>. At the prompt enter a roughness value of 0.01</w:t>
      </w:r>
      <w:r w:rsidR="009C0448" w:rsidRPr="00D66B0D">
        <w:rPr>
          <w:rFonts w:ascii="Times New Roman" w:hAnsi="Times New Roman"/>
          <w:sz w:val="20"/>
        </w:rPr>
        <w:t>3</w:t>
      </w:r>
      <w:r w:rsidR="000C33F4" w:rsidRPr="00D66B0D">
        <w:rPr>
          <w:rFonts w:ascii="Times New Roman" w:hAnsi="Times New Roman"/>
          <w:sz w:val="20"/>
        </w:rPr>
        <w:t>.</w:t>
      </w:r>
      <w:r w:rsidR="00095E82" w:rsidRPr="00D66B0D">
        <w:rPr>
          <w:rFonts w:ascii="Times New Roman" w:hAnsi="Times New Roman"/>
          <w:sz w:val="20"/>
        </w:rPr>
        <w:t xml:space="preserve"> Select OK.</w:t>
      </w:r>
    </w:p>
    <w:p w14:paraId="2C29D057" w14:textId="77777777" w:rsidR="000D3304" w:rsidRPr="00D66B0D" w:rsidRDefault="000D3304" w:rsidP="00C6194F">
      <w:pPr>
        <w:pStyle w:val="ListParagraph"/>
        <w:numPr>
          <w:ilvl w:val="1"/>
          <w:numId w:val="3"/>
        </w:numPr>
        <w:rPr>
          <w:rFonts w:ascii="Times New Roman" w:hAnsi="Times New Roman"/>
          <w:sz w:val="20"/>
        </w:rPr>
      </w:pPr>
      <w:r w:rsidRPr="00D66B0D">
        <w:rPr>
          <w:rFonts w:ascii="Times New Roman" w:hAnsi="Times New Roman"/>
          <w:sz w:val="20"/>
        </w:rPr>
        <w:t xml:space="preserve">Make sure that both polygons are displayed in the </w:t>
      </w:r>
      <w:r w:rsidRPr="00D66B0D">
        <w:rPr>
          <w:rFonts w:ascii="Times New Roman" w:hAnsi="Times New Roman"/>
          <w:b/>
          <w:sz w:val="20"/>
        </w:rPr>
        <w:t>Object Browser</w:t>
      </w:r>
      <w:r w:rsidRPr="00D66B0D">
        <w:rPr>
          <w:rFonts w:ascii="Times New Roman" w:hAnsi="Times New Roman"/>
          <w:sz w:val="20"/>
        </w:rPr>
        <w:t xml:space="preserve"> under </w:t>
      </w:r>
      <w:r w:rsidRPr="00D66B0D">
        <w:rPr>
          <w:rFonts w:ascii="Times New Roman" w:hAnsi="Times New Roman"/>
          <w:i/>
          <w:sz w:val="20"/>
        </w:rPr>
        <w:t xml:space="preserve">Geographic Data </w:t>
      </w:r>
      <w:r w:rsidR="008745BF" w:rsidRPr="00D66B0D">
        <w:rPr>
          <w:rFonts w:ascii="Times New Roman" w:hAnsi="Times New Roman"/>
          <w:i/>
          <w:sz w:val="20"/>
        </w:rPr>
        <w:t>|</w:t>
      </w:r>
      <w:r w:rsidRPr="00D66B0D">
        <w:rPr>
          <w:rFonts w:ascii="Times New Roman" w:hAnsi="Times New Roman"/>
          <w:i/>
          <w:sz w:val="20"/>
        </w:rPr>
        <w:t xml:space="preserve"> Roughness.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31FC0" w14:paraId="2FE6A022" w14:textId="77777777" w:rsidTr="00F801A0">
        <w:tc>
          <w:tcPr>
            <w:tcW w:w="9360" w:type="dxa"/>
          </w:tcPr>
          <w:p w14:paraId="5B2A5625" w14:textId="77777777" w:rsidR="00926C66" w:rsidRDefault="00E22D17" w:rsidP="00926C66">
            <w:pPr>
              <w:pStyle w:val="ListParagraph"/>
              <w:ind w:left="0"/>
              <w:jc w:val="center"/>
            </w:pPr>
            <w:r>
              <w:rPr>
                <w:noProof/>
              </w:rPr>
              <w:lastRenderedPageBreak/>
              <w:drawing>
                <wp:inline distT="0" distB="0" distL="0" distR="0" wp14:anchorId="51CC261B" wp14:editId="4F695C62">
                  <wp:extent cx="4651819" cy="3426416"/>
                  <wp:effectExtent l="0" t="0" r="0" b="317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4656225" cy="3429662"/>
                          </a:xfrm>
                          <a:prstGeom prst="rect">
                            <a:avLst/>
                          </a:prstGeom>
                        </pic:spPr>
                      </pic:pic>
                    </a:graphicData>
                  </a:graphic>
                </wp:inline>
              </w:drawing>
            </w:r>
          </w:p>
          <w:p w14:paraId="0237C0A8" w14:textId="36C2C9BA" w:rsidR="00931FC0" w:rsidRDefault="00931FC0">
            <w:pPr>
              <w:pStyle w:val="FigureCaption"/>
            </w:pPr>
            <w:r>
              <w:t>Example of the polygon mapping</w:t>
            </w:r>
            <w:r w:rsidR="004D1659">
              <w:t>.</w:t>
            </w:r>
          </w:p>
        </w:tc>
      </w:tr>
    </w:tbl>
    <w:p w14:paraId="3D9A0D8C" w14:textId="77777777" w:rsidR="00931FC0" w:rsidRPr="000D3304" w:rsidRDefault="00931FC0" w:rsidP="00931FC0">
      <w:pPr>
        <w:pStyle w:val="ListParagraph"/>
      </w:pPr>
    </w:p>
    <w:p w14:paraId="5A06927E" w14:textId="178E2468" w:rsidR="00737E5F" w:rsidRPr="00D66B0D" w:rsidRDefault="000D3304" w:rsidP="00C6194F">
      <w:pPr>
        <w:pStyle w:val="ListParagraph"/>
        <w:numPr>
          <w:ilvl w:val="0"/>
          <w:numId w:val="3"/>
        </w:numPr>
        <w:rPr>
          <w:rFonts w:ascii="Times New Roman" w:hAnsi="Times New Roman"/>
          <w:sz w:val="20"/>
        </w:rPr>
      </w:pPr>
      <w:r w:rsidRPr="00D66B0D">
        <w:rPr>
          <w:rFonts w:ascii="Times New Roman" w:hAnsi="Times New Roman"/>
          <w:sz w:val="20"/>
        </w:rPr>
        <w:t xml:space="preserve">The next step is to map or specify the roughness for each cell in the </w:t>
      </w:r>
      <w:r w:rsidR="00737E5F" w:rsidRPr="00D66B0D">
        <w:rPr>
          <w:rFonts w:ascii="Times New Roman" w:hAnsi="Times New Roman"/>
          <w:sz w:val="20"/>
        </w:rPr>
        <w:t xml:space="preserve">grid. </w:t>
      </w:r>
      <w:r w:rsidR="00F801A0" w:rsidRPr="00D66B0D">
        <w:rPr>
          <w:rFonts w:ascii="Times New Roman" w:hAnsi="Times New Roman"/>
          <w:sz w:val="20"/>
        </w:rPr>
        <w:t xml:space="preserve">The iRIC application knows when you have changed any values in the </w:t>
      </w:r>
      <w:r w:rsidR="0019083F">
        <w:rPr>
          <w:rFonts w:ascii="Times New Roman" w:hAnsi="Times New Roman"/>
          <w:b/>
          <w:sz w:val="20"/>
        </w:rPr>
        <w:t>Object Browser</w:t>
      </w:r>
      <w:r w:rsidR="00F801A0" w:rsidRPr="00D66B0D">
        <w:rPr>
          <w:rFonts w:ascii="Times New Roman" w:hAnsi="Times New Roman"/>
          <w:sz w:val="20"/>
        </w:rPr>
        <w:t xml:space="preserve"> and </w:t>
      </w:r>
      <w:r w:rsidR="00F35466" w:rsidRPr="00D66B0D">
        <w:rPr>
          <w:rFonts w:ascii="Times New Roman" w:hAnsi="Times New Roman"/>
          <w:sz w:val="20"/>
        </w:rPr>
        <w:t xml:space="preserve">will make sure the new values are mapped </w:t>
      </w:r>
      <w:r w:rsidR="00F801A0" w:rsidRPr="00D66B0D">
        <w:rPr>
          <w:rFonts w:ascii="Times New Roman" w:hAnsi="Times New Roman"/>
          <w:sz w:val="20"/>
        </w:rPr>
        <w:t>be</w:t>
      </w:r>
      <w:r w:rsidR="00F35466" w:rsidRPr="00D66B0D">
        <w:rPr>
          <w:rFonts w:ascii="Times New Roman" w:hAnsi="Times New Roman"/>
          <w:sz w:val="20"/>
        </w:rPr>
        <w:t>fore you run the simulation</w:t>
      </w:r>
      <w:r w:rsidR="00F801A0" w:rsidRPr="00D66B0D">
        <w:rPr>
          <w:rFonts w:ascii="Times New Roman" w:hAnsi="Times New Roman"/>
          <w:sz w:val="20"/>
        </w:rPr>
        <w:t xml:space="preserve">. </w:t>
      </w:r>
      <w:r w:rsidR="00D66B0D" w:rsidRPr="00D66B0D">
        <w:rPr>
          <w:rFonts w:ascii="Times New Roman" w:hAnsi="Times New Roman"/>
          <w:sz w:val="20"/>
        </w:rPr>
        <w:t>However,</w:t>
      </w:r>
      <w:r w:rsidR="00F801A0" w:rsidRPr="00D66B0D">
        <w:rPr>
          <w:rFonts w:ascii="Times New Roman" w:hAnsi="Times New Roman"/>
          <w:sz w:val="20"/>
        </w:rPr>
        <w:t xml:space="preserve"> </w:t>
      </w:r>
      <w:proofErr w:type="gramStart"/>
      <w:r w:rsidR="00F801A0" w:rsidRPr="00D66B0D">
        <w:rPr>
          <w:rFonts w:ascii="Times New Roman" w:hAnsi="Times New Roman"/>
          <w:sz w:val="20"/>
        </w:rPr>
        <w:t>in order to</w:t>
      </w:r>
      <w:proofErr w:type="gramEnd"/>
      <w:r w:rsidR="00F801A0" w:rsidRPr="00D66B0D">
        <w:rPr>
          <w:rFonts w:ascii="Times New Roman" w:hAnsi="Times New Roman"/>
          <w:sz w:val="20"/>
        </w:rPr>
        <w:t xml:space="preserve"> see how the polygons are mapped to the grid </w:t>
      </w:r>
      <w:r w:rsidR="005517CD" w:rsidRPr="00D66B0D">
        <w:rPr>
          <w:rFonts w:ascii="Times New Roman" w:hAnsi="Times New Roman"/>
          <w:sz w:val="20"/>
        </w:rPr>
        <w:t>we’ll do it manually.</w:t>
      </w:r>
      <w:r w:rsidR="00F801A0" w:rsidRPr="00D66B0D">
        <w:rPr>
          <w:rFonts w:ascii="Times New Roman" w:hAnsi="Times New Roman"/>
          <w:sz w:val="20"/>
        </w:rPr>
        <w:t xml:space="preserve"> </w:t>
      </w:r>
    </w:p>
    <w:p w14:paraId="492ED56C" w14:textId="453AE61C" w:rsidR="00737E5F" w:rsidRPr="00B669A5" w:rsidRDefault="00737E5F" w:rsidP="00C6194F">
      <w:pPr>
        <w:pStyle w:val="ListParagraph"/>
        <w:numPr>
          <w:ilvl w:val="1"/>
          <w:numId w:val="3"/>
        </w:numPr>
        <w:rPr>
          <w:rFonts w:ascii="Times New Roman" w:hAnsi="Times New Roman"/>
          <w:sz w:val="20"/>
        </w:rPr>
      </w:pPr>
      <w:r w:rsidRPr="00D66B0D">
        <w:rPr>
          <w:rFonts w:ascii="Times New Roman" w:hAnsi="Times New Roman"/>
          <w:sz w:val="20"/>
        </w:rPr>
        <w:t xml:space="preserve">First highlight </w:t>
      </w:r>
      <w:r w:rsidRPr="00B669A5">
        <w:rPr>
          <w:rFonts w:ascii="Times New Roman" w:hAnsi="Times New Roman"/>
          <w:i/>
          <w:sz w:val="20"/>
        </w:rPr>
        <w:t xml:space="preserve">Geographic Data </w:t>
      </w:r>
      <w:r w:rsidR="00495FF5" w:rsidRPr="00B669A5">
        <w:rPr>
          <w:rFonts w:ascii="Times New Roman" w:hAnsi="Times New Roman"/>
          <w:i/>
          <w:sz w:val="20"/>
        </w:rPr>
        <w:t>| Roughness</w:t>
      </w:r>
      <w:r w:rsidR="00495FF5" w:rsidRPr="00D66B0D">
        <w:rPr>
          <w:rFonts w:ascii="Times New Roman" w:hAnsi="Times New Roman"/>
          <w:sz w:val="20"/>
        </w:rPr>
        <w:t xml:space="preserve"> </w:t>
      </w:r>
      <w:r w:rsidR="004D1659" w:rsidRPr="00D66B0D">
        <w:rPr>
          <w:rFonts w:ascii="Times New Roman" w:hAnsi="Times New Roman"/>
          <w:sz w:val="20"/>
        </w:rPr>
        <w:t>in the</w:t>
      </w:r>
      <w:r w:rsidRPr="00D66B0D">
        <w:rPr>
          <w:rFonts w:ascii="Times New Roman" w:hAnsi="Times New Roman"/>
          <w:sz w:val="20"/>
        </w:rPr>
        <w:t xml:space="preserve"> </w:t>
      </w:r>
      <w:r w:rsidRPr="00D66B0D">
        <w:rPr>
          <w:rFonts w:ascii="Times New Roman" w:hAnsi="Times New Roman"/>
          <w:b/>
          <w:sz w:val="20"/>
        </w:rPr>
        <w:t>Object Browser</w:t>
      </w:r>
      <w:r w:rsidRPr="00D66B0D">
        <w:rPr>
          <w:rFonts w:ascii="Times New Roman" w:hAnsi="Times New Roman"/>
          <w:sz w:val="20"/>
        </w:rPr>
        <w:t>.</w:t>
      </w:r>
      <w:r w:rsidRPr="00D66B0D">
        <w:rPr>
          <w:rFonts w:ascii="Times New Roman" w:hAnsi="Times New Roman"/>
          <w:i/>
          <w:sz w:val="20"/>
        </w:rPr>
        <w:t xml:space="preserve"> </w:t>
      </w:r>
      <w:r w:rsidRPr="00D66B0D">
        <w:rPr>
          <w:rFonts w:ascii="Times New Roman" w:hAnsi="Times New Roman"/>
          <w:sz w:val="20"/>
        </w:rPr>
        <w:t xml:space="preserve">Then on the </w:t>
      </w:r>
      <w:r w:rsidRPr="00D66B0D">
        <w:rPr>
          <w:rFonts w:ascii="Times New Roman" w:hAnsi="Times New Roman"/>
          <w:b/>
          <w:sz w:val="20"/>
        </w:rPr>
        <w:t>Menu Bar</w:t>
      </w:r>
      <w:r w:rsidRPr="00D66B0D">
        <w:rPr>
          <w:rFonts w:ascii="Times New Roman" w:hAnsi="Times New Roman"/>
          <w:sz w:val="20"/>
        </w:rPr>
        <w:t xml:space="preserve"> select</w:t>
      </w:r>
      <w:r w:rsidRPr="00D66B0D">
        <w:rPr>
          <w:rFonts w:ascii="Times New Roman" w:hAnsi="Times New Roman"/>
          <w:i/>
          <w:sz w:val="20"/>
        </w:rPr>
        <w:t xml:space="preserve"> </w:t>
      </w:r>
      <w:r w:rsidRPr="00B669A5">
        <w:rPr>
          <w:rFonts w:ascii="Times New Roman" w:hAnsi="Times New Roman"/>
          <w:i/>
          <w:sz w:val="20"/>
        </w:rPr>
        <w:t xml:space="preserve">Grid </w:t>
      </w:r>
      <w:r w:rsidR="004D1659" w:rsidRPr="00B669A5">
        <w:rPr>
          <w:rFonts w:ascii="Times New Roman" w:hAnsi="Times New Roman"/>
          <w:i/>
          <w:sz w:val="20"/>
        </w:rPr>
        <w:sym w:font="Wingdings" w:char="F0E0"/>
      </w:r>
      <w:r w:rsidRPr="00B669A5">
        <w:rPr>
          <w:rFonts w:ascii="Times New Roman" w:hAnsi="Times New Roman"/>
          <w:i/>
          <w:sz w:val="20"/>
        </w:rPr>
        <w:t xml:space="preserve"> Attribute Mapping </w:t>
      </w:r>
      <w:r w:rsidR="004D1659" w:rsidRPr="00B669A5">
        <w:rPr>
          <w:rFonts w:ascii="Times New Roman" w:hAnsi="Times New Roman"/>
          <w:i/>
          <w:sz w:val="20"/>
        </w:rPr>
        <w:sym w:font="Wingdings" w:char="F0E0"/>
      </w:r>
      <w:r w:rsidR="004D1659" w:rsidRPr="00B669A5">
        <w:rPr>
          <w:rFonts w:ascii="Times New Roman" w:hAnsi="Times New Roman"/>
          <w:i/>
          <w:sz w:val="20"/>
        </w:rPr>
        <w:t xml:space="preserve"> </w:t>
      </w:r>
      <w:r w:rsidR="005517CD" w:rsidRPr="00B669A5">
        <w:rPr>
          <w:rFonts w:ascii="Times New Roman" w:hAnsi="Times New Roman"/>
          <w:i/>
          <w:sz w:val="20"/>
        </w:rPr>
        <w:t>Execute</w:t>
      </w:r>
      <w:r w:rsidRPr="00B669A5">
        <w:rPr>
          <w:rFonts w:ascii="Times New Roman" w:hAnsi="Times New Roman"/>
          <w:i/>
          <w:sz w:val="20"/>
        </w:rPr>
        <w:t xml:space="preserve">. </w:t>
      </w:r>
      <w:r w:rsidR="004D1659" w:rsidRPr="00B669A5">
        <w:rPr>
          <w:rFonts w:ascii="Times New Roman" w:hAnsi="Times New Roman"/>
          <w:sz w:val="20"/>
        </w:rPr>
        <w:t xml:space="preserve">Make sure </w:t>
      </w:r>
      <w:r w:rsidR="004D1659" w:rsidRPr="00B669A5">
        <w:rPr>
          <w:rFonts w:ascii="Times New Roman" w:hAnsi="Times New Roman"/>
          <w:i/>
          <w:sz w:val="20"/>
        </w:rPr>
        <w:t>Elevation</w:t>
      </w:r>
      <w:r w:rsidR="004D1659" w:rsidRPr="00B669A5">
        <w:rPr>
          <w:rFonts w:ascii="Times New Roman" w:hAnsi="Times New Roman"/>
          <w:sz w:val="20"/>
        </w:rPr>
        <w:t xml:space="preserve"> and </w:t>
      </w:r>
      <w:r w:rsidR="004D1659" w:rsidRPr="00B669A5">
        <w:rPr>
          <w:rFonts w:ascii="Times New Roman" w:hAnsi="Times New Roman"/>
          <w:i/>
          <w:sz w:val="20"/>
        </w:rPr>
        <w:t>Roughness</w:t>
      </w:r>
      <w:r w:rsidR="004D1659" w:rsidRPr="00B669A5">
        <w:rPr>
          <w:rFonts w:ascii="Times New Roman" w:hAnsi="Times New Roman"/>
          <w:sz w:val="20"/>
        </w:rPr>
        <w:t xml:space="preserve"> are checked. Select OK.</w:t>
      </w:r>
    </w:p>
    <w:p w14:paraId="24BE6E6C" w14:textId="3DFC64B2" w:rsidR="00737E5F" w:rsidRPr="00B669A5" w:rsidRDefault="00737E5F" w:rsidP="00C6194F">
      <w:pPr>
        <w:pStyle w:val="ListParagraph"/>
        <w:numPr>
          <w:ilvl w:val="1"/>
          <w:numId w:val="3"/>
        </w:numPr>
        <w:rPr>
          <w:rFonts w:ascii="Times New Roman" w:hAnsi="Times New Roman"/>
          <w:sz w:val="20"/>
        </w:rPr>
      </w:pPr>
      <w:r w:rsidRPr="00B669A5">
        <w:rPr>
          <w:rFonts w:ascii="Times New Roman" w:hAnsi="Times New Roman"/>
          <w:sz w:val="20"/>
        </w:rPr>
        <w:t xml:space="preserve">Make sure that the roughness values have been mapped to the grid by checking the box next to </w:t>
      </w:r>
      <w:r w:rsidR="004D1659" w:rsidRPr="00B669A5">
        <w:rPr>
          <w:rFonts w:ascii="Times New Roman" w:hAnsi="Times New Roman"/>
          <w:i/>
          <w:sz w:val="20"/>
        </w:rPr>
        <w:t>R</w:t>
      </w:r>
      <w:r w:rsidRPr="00B669A5">
        <w:rPr>
          <w:rFonts w:ascii="Times New Roman" w:hAnsi="Times New Roman"/>
          <w:i/>
          <w:sz w:val="20"/>
        </w:rPr>
        <w:t>oughness</w:t>
      </w:r>
      <w:r w:rsidRPr="00B669A5">
        <w:rPr>
          <w:rFonts w:ascii="Times New Roman" w:hAnsi="Times New Roman"/>
          <w:sz w:val="20"/>
        </w:rPr>
        <w:t xml:space="preserve"> under </w:t>
      </w:r>
      <w:r w:rsidRPr="00B669A5">
        <w:rPr>
          <w:rFonts w:ascii="Times New Roman" w:hAnsi="Times New Roman"/>
          <w:i/>
          <w:sz w:val="20"/>
        </w:rPr>
        <w:t>Grid</w:t>
      </w:r>
      <w:r w:rsidRPr="00B669A5">
        <w:rPr>
          <w:rFonts w:ascii="Times New Roman" w:hAnsi="Times New Roman"/>
          <w:sz w:val="20"/>
        </w:rPr>
        <w:t xml:space="preserve"> </w:t>
      </w:r>
      <w:r w:rsidR="008745BF" w:rsidRPr="00B669A5">
        <w:rPr>
          <w:rFonts w:ascii="Times New Roman" w:hAnsi="Times New Roman"/>
          <w:i/>
          <w:sz w:val="20"/>
        </w:rPr>
        <w:t>|</w:t>
      </w:r>
      <w:r w:rsidRPr="00B669A5">
        <w:rPr>
          <w:rFonts w:ascii="Times New Roman" w:hAnsi="Times New Roman"/>
          <w:i/>
          <w:sz w:val="20"/>
        </w:rPr>
        <w:t xml:space="preserve"> Node Attributes</w:t>
      </w:r>
      <w:r w:rsidRPr="00B669A5">
        <w:rPr>
          <w:rFonts w:ascii="Times New Roman" w:hAnsi="Times New Roman"/>
          <w:sz w:val="20"/>
        </w:rPr>
        <w:t xml:space="preserve"> in the </w:t>
      </w:r>
      <w:r w:rsidRPr="00B669A5">
        <w:rPr>
          <w:rFonts w:ascii="Times New Roman" w:hAnsi="Times New Roman"/>
          <w:b/>
          <w:sz w:val="20"/>
        </w:rPr>
        <w:t>Object Browser</w:t>
      </w:r>
      <w:r w:rsidRPr="00B669A5">
        <w:rPr>
          <w:rFonts w:ascii="Times New Roman" w:hAnsi="Times New Roman"/>
          <w:sz w:val="20"/>
        </w:rPr>
        <w:t>. You may need to expand thos</w:t>
      </w:r>
      <w:r w:rsidR="00931FC0" w:rsidRPr="00B669A5">
        <w:rPr>
          <w:rFonts w:ascii="Times New Roman" w:hAnsi="Times New Roman"/>
          <w:sz w:val="20"/>
        </w:rPr>
        <w:t>e sections to see the full list. Make sure you get a result that looks like Figure 2</w:t>
      </w:r>
      <w:r w:rsidR="00F35466" w:rsidRPr="00B669A5">
        <w:rPr>
          <w:rFonts w:ascii="Times New Roman" w:hAnsi="Times New Roman"/>
          <w:sz w:val="20"/>
        </w:rPr>
        <w:t>6</w:t>
      </w:r>
      <w:r w:rsidR="00931FC0" w:rsidRPr="00B669A5">
        <w:rPr>
          <w:rFonts w:ascii="Times New Roman" w:hAnsi="Times New Roman"/>
          <w:sz w:val="20"/>
        </w:rPr>
        <w:t>.</w:t>
      </w:r>
    </w:p>
    <w:p w14:paraId="389EE513" w14:textId="2685CC10" w:rsidR="005517CD" w:rsidRPr="00B669A5" w:rsidRDefault="005517CD" w:rsidP="00C6194F">
      <w:pPr>
        <w:pStyle w:val="ListParagraph"/>
        <w:numPr>
          <w:ilvl w:val="1"/>
          <w:numId w:val="3"/>
        </w:numPr>
        <w:rPr>
          <w:rFonts w:ascii="Times New Roman" w:hAnsi="Times New Roman"/>
          <w:sz w:val="20"/>
        </w:rPr>
      </w:pPr>
      <w:r w:rsidRPr="00B669A5">
        <w:rPr>
          <w:rFonts w:ascii="Times New Roman" w:hAnsi="Times New Roman"/>
          <w:sz w:val="20"/>
        </w:rPr>
        <w:t xml:space="preserve">You can edit the location of polygon nodes by selecting the polygon you want to edit in the </w:t>
      </w:r>
      <w:r w:rsidR="00337FD0" w:rsidRPr="00B669A5">
        <w:rPr>
          <w:rFonts w:ascii="Times New Roman" w:hAnsi="Times New Roman"/>
          <w:b/>
          <w:sz w:val="20"/>
        </w:rPr>
        <w:t>Object Browser</w:t>
      </w:r>
      <w:r w:rsidRPr="00B669A5">
        <w:rPr>
          <w:rFonts w:ascii="Times New Roman" w:hAnsi="Times New Roman"/>
          <w:sz w:val="20"/>
        </w:rPr>
        <w:t xml:space="preserve">, and then much like the </w:t>
      </w:r>
      <w:r w:rsidR="00456F40" w:rsidRPr="00B669A5">
        <w:rPr>
          <w:rFonts w:ascii="Times New Roman" w:hAnsi="Times New Roman"/>
          <w:sz w:val="20"/>
        </w:rPr>
        <w:t xml:space="preserve">grid centerline you can move the mouse until it’s over a node to move the node or over a line between two nodes to move the whole polygon. You will also notice that there are tools in the </w:t>
      </w:r>
      <w:r w:rsidR="00456F40" w:rsidRPr="00B669A5">
        <w:rPr>
          <w:rFonts w:ascii="Times New Roman" w:hAnsi="Times New Roman"/>
          <w:b/>
          <w:sz w:val="20"/>
        </w:rPr>
        <w:t>Operation Toolbar</w:t>
      </w:r>
      <w:r w:rsidR="00456F40" w:rsidRPr="00B669A5">
        <w:rPr>
          <w:rFonts w:ascii="Times New Roman" w:hAnsi="Times New Roman"/>
          <w:sz w:val="20"/>
        </w:rPr>
        <w:t xml:space="preserve"> to add or delete nodes in a polygon.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31FC0" w14:paraId="50C7589C" w14:textId="77777777" w:rsidTr="00E22D17">
        <w:tc>
          <w:tcPr>
            <w:tcW w:w="9360" w:type="dxa"/>
          </w:tcPr>
          <w:p w14:paraId="42C6DA73" w14:textId="77777777" w:rsidR="00926C66" w:rsidRDefault="00F801A0" w:rsidP="00926C66">
            <w:pPr>
              <w:jc w:val="center"/>
            </w:pPr>
            <w:r>
              <w:rPr>
                <w:noProof/>
              </w:rPr>
              <w:lastRenderedPageBreak/>
              <w:drawing>
                <wp:inline distT="0" distB="0" distL="0" distR="0" wp14:anchorId="3C6B26D1" wp14:editId="5B638580">
                  <wp:extent cx="4699590" cy="3687450"/>
                  <wp:effectExtent l="0" t="0" r="6350" b="825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4714484" cy="3699136"/>
                          </a:xfrm>
                          <a:prstGeom prst="rect">
                            <a:avLst/>
                          </a:prstGeom>
                        </pic:spPr>
                      </pic:pic>
                    </a:graphicData>
                  </a:graphic>
                </wp:inline>
              </w:drawing>
            </w:r>
          </w:p>
          <w:p w14:paraId="61B751BB" w14:textId="77777777" w:rsidR="00931FC0" w:rsidRDefault="00931FC0">
            <w:pPr>
              <w:pStyle w:val="FigureCaption"/>
            </w:pPr>
            <w:r>
              <w:t>Final roughness attribute mapping</w:t>
            </w:r>
          </w:p>
        </w:tc>
      </w:tr>
    </w:tbl>
    <w:p w14:paraId="0A9F452C" w14:textId="77777777" w:rsidR="00931FC0" w:rsidRPr="00B669A5" w:rsidRDefault="00737E5F" w:rsidP="00C6194F">
      <w:pPr>
        <w:pStyle w:val="ListParagraph"/>
        <w:numPr>
          <w:ilvl w:val="0"/>
          <w:numId w:val="4"/>
        </w:numPr>
        <w:rPr>
          <w:rFonts w:ascii="Times New Roman" w:hAnsi="Times New Roman"/>
          <w:sz w:val="20"/>
        </w:rPr>
      </w:pPr>
      <w:r w:rsidRPr="00B669A5">
        <w:rPr>
          <w:rFonts w:ascii="Times New Roman" w:hAnsi="Times New Roman"/>
          <w:sz w:val="20"/>
        </w:rPr>
        <w:t>Now update the calculation condition so that it uses a variable instead of a constant roughness</w:t>
      </w:r>
      <w:r w:rsidR="00931FC0" w:rsidRPr="00B669A5">
        <w:rPr>
          <w:rFonts w:ascii="Times New Roman" w:hAnsi="Times New Roman"/>
          <w:sz w:val="20"/>
        </w:rPr>
        <w:t xml:space="preserve"> </w:t>
      </w:r>
      <w:r w:rsidRPr="00B669A5">
        <w:rPr>
          <w:rFonts w:ascii="Times New Roman" w:hAnsi="Times New Roman"/>
          <w:sz w:val="20"/>
        </w:rPr>
        <w:t xml:space="preserve">value. </w:t>
      </w:r>
    </w:p>
    <w:p w14:paraId="1B2D5D10" w14:textId="7359F572" w:rsidR="000C33F4" w:rsidRPr="00B669A5" w:rsidRDefault="00737E5F" w:rsidP="00C6194F">
      <w:pPr>
        <w:pStyle w:val="ListParagraph"/>
        <w:numPr>
          <w:ilvl w:val="1"/>
          <w:numId w:val="4"/>
        </w:numPr>
        <w:rPr>
          <w:rFonts w:ascii="Times New Roman" w:hAnsi="Times New Roman"/>
          <w:sz w:val="20"/>
        </w:rPr>
      </w:pPr>
      <w:r w:rsidRPr="00B669A5">
        <w:rPr>
          <w:rFonts w:ascii="Times New Roman" w:hAnsi="Times New Roman"/>
          <w:sz w:val="20"/>
        </w:rPr>
        <w:t xml:space="preserve">From the </w:t>
      </w:r>
      <w:r w:rsidRPr="00B669A5">
        <w:rPr>
          <w:rFonts w:ascii="Times New Roman" w:hAnsi="Times New Roman"/>
          <w:b/>
          <w:sz w:val="20"/>
        </w:rPr>
        <w:t>Menu Bar</w:t>
      </w:r>
      <w:r w:rsidRPr="00B669A5">
        <w:rPr>
          <w:rFonts w:ascii="Times New Roman" w:hAnsi="Times New Roman"/>
          <w:sz w:val="20"/>
        </w:rPr>
        <w:t xml:space="preserve"> select </w:t>
      </w:r>
      <w:r w:rsidRPr="00B669A5">
        <w:rPr>
          <w:rFonts w:ascii="Times New Roman" w:hAnsi="Times New Roman"/>
          <w:i/>
          <w:sz w:val="20"/>
        </w:rPr>
        <w:t xml:space="preserve">Calculation Condition </w:t>
      </w:r>
      <w:r w:rsidR="000B00F8" w:rsidRPr="00B669A5">
        <w:rPr>
          <w:rFonts w:ascii="Times New Roman" w:hAnsi="Times New Roman"/>
          <w:i/>
          <w:sz w:val="20"/>
        </w:rPr>
        <w:sym w:font="Wingdings" w:char="F0E0"/>
      </w:r>
      <w:r w:rsidR="000B00F8" w:rsidRPr="00B669A5">
        <w:rPr>
          <w:rFonts w:ascii="Times New Roman" w:hAnsi="Times New Roman"/>
          <w:i/>
          <w:sz w:val="20"/>
        </w:rPr>
        <w:t xml:space="preserve"> </w:t>
      </w:r>
      <w:r w:rsidRPr="00B669A5">
        <w:rPr>
          <w:rFonts w:ascii="Times New Roman" w:hAnsi="Times New Roman"/>
          <w:i/>
          <w:sz w:val="20"/>
        </w:rPr>
        <w:t xml:space="preserve">Setting. </w:t>
      </w:r>
      <w:r w:rsidRPr="00B669A5">
        <w:rPr>
          <w:rFonts w:ascii="Times New Roman" w:hAnsi="Times New Roman"/>
          <w:sz w:val="20"/>
        </w:rPr>
        <w:t xml:space="preserve">In the Calculation Condition dialog </w:t>
      </w:r>
      <w:r w:rsidR="00931FC0" w:rsidRPr="00B669A5">
        <w:rPr>
          <w:rFonts w:ascii="Times New Roman" w:hAnsi="Times New Roman"/>
          <w:sz w:val="20"/>
        </w:rPr>
        <w:t>select roughness and change the settings to look like Figure 2</w:t>
      </w:r>
      <w:r w:rsidR="00F35466" w:rsidRPr="00B669A5">
        <w:rPr>
          <w:rFonts w:ascii="Times New Roman" w:hAnsi="Times New Roman"/>
          <w:sz w:val="20"/>
        </w:rPr>
        <w:t>7</w:t>
      </w:r>
      <w:r w:rsidR="00931FC0" w:rsidRPr="00B669A5">
        <w:rPr>
          <w:rFonts w:ascii="Times New Roman" w:hAnsi="Times New Roman"/>
          <w:sz w:val="20"/>
        </w:rPr>
        <w:t xml:space="preserve">. Select the </w:t>
      </w:r>
      <w:r w:rsidR="000B00F8" w:rsidRPr="00B669A5">
        <w:rPr>
          <w:rFonts w:ascii="Times New Roman" w:hAnsi="Times New Roman"/>
          <w:sz w:val="20"/>
        </w:rPr>
        <w:t>“</w:t>
      </w:r>
      <w:r w:rsidR="00931FC0" w:rsidRPr="00B669A5">
        <w:rPr>
          <w:rFonts w:ascii="Times New Roman" w:hAnsi="Times New Roman"/>
          <w:sz w:val="20"/>
        </w:rPr>
        <w:t>Save and Close</w:t>
      </w:r>
      <w:r w:rsidR="000B00F8" w:rsidRPr="00B669A5">
        <w:rPr>
          <w:rFonts w:ascii="Times New Roman" w:hAnsi="Times New Roman"/>
          <w:sz w:val="20"/>
        </w:rPr>
        <w:t>”</w:t>
      </w:r>
      <w:r w:rsidR="00931FC0" w:rsidRPr="00B669A5">
        <w:rPr>
          <w:rFonts w:ascii="Times New Roman" w:hAnsi="Times New Roman"/>
          <w:sz w:val="20"/>
        </w:rPr>
        <w:t xml:space="preserve"> button.</w:t>
      </w:r>
    </w:p>
    <w:p w14:paraId="3657EB81" w14:textId="77777777" w:rsidR="00931FC0" w:rsidRPr="00931FC0" w:rsidRDefault="00931FC0" w:rsidP="00931FC0">
      <w:pPr>
        <w:pStyle w:val="ListParagraph"/>
        <w:ind w:left="144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931FC0" w14:paraId="67A74D7F" w14:textId="77777777" w:rsidTr="00AD0CA3">
        <w:tc>
          <w:tcPr>
            <w:tcW w:w="9360" w:type="dxa"/>
          </w:tcPr>
          <w:p w14:paraId="25F0BB87" w14:textId="61869232" w:rsidR="00931FC0" w:rsidRDefault="00E22D17">
            <w:pPr>
              <w:jc w:val="center"/>
            </w:pPr>
            <w:r>
              <w:rPr>
                <w:noProof/>
              </w:rPr>
              <w:drawing>
                <wp:inline distT="0" distB="0" distL="0" distR="0" wp14:anchorId="6ACCE825" wp14:editId="57B83454">
                  <wp:extent cx="2764465" cy="2330374"/>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2766988" cy="2332501"/>
                          </a:xfrm>
                          <a:prstGeom prst="rect">
                            <a:avLst/>
                          </a:prstGeom>
                        </pic:spPr>
                      </pic:pic>
                    </a:graphicData>
                  </a:graphic>
                </wp:inline>
              </w:drawing>
            </w:r>
          </w:p>
          <w:p w14:paraId="1F56FFFD" w14:textId="5A580D71" w:rsidR="00931FC0" w:rsidRDefault="00931FC0">
            <w:pPr>
              <w:pStyle w:val="FigureCaption"/>
            </w:pPr>
            <w:r>
              <w:t xml:space="preserve">Calculation condition, </w:t>
            </w:r>
            <w:r w:rsidR="000B00F8">
              <w:t>R</w:t>
            </w:r>
            <w:r>
              <w:t>oughness dialog</w:t>
            </w:r>
          </w:p>
        </w:tc>
      </w:tr>
    </w:tbl>
    <w:p w14:paraId="1854F102" w14:textId="77777777" w:rsidR="00931FC0" w:rsidRPr="00737E5F" w:rsidRDefault="00931FC0" w:rsidP="00931FC0">
      <w:pPr>
        <w:ind w:left="1080"/>
      </w:pPr>
    </w:p>
    <w:p w14:paraId="0DAE9479" w14:textId="5922E8AE" w:rsidR="00931FC0" w:rsidRPr="00B669A5" w:rsidRDefault="00931FC0" w:rsidP="00C6194F">
      <w:pPr>
        <w:pStyle w:val="ListParagraph"/>
        <w:numPr>
          <w:ilvl w:val="0"/>
          <w:numId w:val="4"/>
        </w:numPr>
        <w:rPr>
          <w:rFonts w:ascii="Times New Roman" w:hAnsi="Times New Roman"/>
          <w:sz w:val="20"/>
        </w:rPr>
      </w:pPr>
      <w:r w:rsidRPr="00B669A5">
        <w:rPr>
          <w:rFonts w:ascii="Times New Roman" w:hAnsi="Times New Roman"/>
          <w:sz w:val="20"/>
        </w:rPr>
        <w:t xml:space="preserve">Now rerun the simulation by </w:t>
      </w:r>
      <w:r w:rsidR="00353351" w:rsidRPr="00B669A5">
        <w:rPr>
          <w:rFonts w:ascii="Times New Roman" w:hAnsi="Times New Roman"/>
          <w:sz w:val="20"/>
        </w:rPr>
        <w:t xml:space="preserve">clicking the run </w:t>
      </w:r>
      <w:r w:rsidRPr="00B669A5">
        <w:rPr>
          <w:rFonts w:ascii="Times New Roman" w:hAnsi="Times New Roman"/>
          <w:sz w:val="20"/>
        </w:rPr>
        <w:t xml:space="preserve">button or by selecting </w:t>
      </w:r>
      <w:r w:rsidRPr="00B669A5">
        <w:rPr>
          <w:rFonts w:ascii="Times New Roman" w:hAnsi="Times New Roman"/>
          <w:i/>
          <w:sz w:val="20"/>
        </w:rPr>
        <w:t xml:space="preserve">Simulation </w:t>
      </w:r>
      <w:r w:rsidR="00F26A78" w:rsidRPr="00B669A5">
        <w:rPr>
          <w:rFonts w:ascii="Times New Roman" w:hAnsi="Times New Roman"/>
          <w:i/>
          <w:sz w:val="20"/>
        </w:rPr>
        <w:sym w:font="Wingdings" w:char="F0E0"/>
      </w:r>
      <w:r w:rsidR="00F26A78" w:rsidRPr="00B669A5">
        <w:rPr>
          <w:rFonts w:ascii="Times New Roman" w:hAnsi="Times New Roman"/>
          <w:i/>
          <w:sz w:val="20"/>
        </w:rPr>
        <w:t xml:space="preserve"> </w:t>
      </w:r>
      <w:r w:rsidRPr="00B669A5">
        <w:rPr>
          <w:rFonts w:ascii="Times New Roman" w:hAnsi="Times New Roman"/>
          <w:i/>
          <w:sz w:val="20"/>
        </w:rPr>
        <w:t xml:space="preserve"> Run</w:t>
      </w:r>
      <w:r w:rsidRPr="00B669A5">
        <w:rPr>
          <w:rFonts w:ascii="Times New Roman" w:hAnsi="Times New Roman"/>
          <w:sz w:val="20"/>
        </w:rPr>
        <w:t xml:space="preserve"> from the </w:t>
      </w:r>
      <w:r w:rsidRPr="00B669A5">
        <w:rPr>
          <w:rFonts w:ascii="Times New Roman" w:hAnsi="Times New Roman"/>
          <w:b/>
          <w:sz w:val="20"/>
        </w:rPr>
        <w:t>Menu Bar</w:t>
      </w:r>
      <w:r w:rsidRPr="00B669A5">
        <w:rPr>
          <w:rFonts w:ascii="Times New Roman" w:hAnsi="Times New Roman"/>
          <w:sz w:val="20"/>
        </w:rPr>
        <w:t xml:space="preserve">. </w:t>
      </w:r>
    </w:p>
    <w:p w14:paraId="7D82A904" w14:textId="475AFC2D" w:rsidR="00353351" w:rsidRPr="00B669A5" w:rsidRDefault="00931FC0" w:rsidP="00C6194F">
      <w:pPr>
        <w:pStyle w:val="ListParagraph"/>
        <w:numPr>
          <w:ilvl w:val="0"/>
          <w:numId w:val="4"/>
        </w:numPr>
        <w:rPr>
          <w:rFonts w:ascii="Times New Roman" w:hAnsi="Times New Roman"/>
          <w:sz w:val="20"/>
        </w:rPr>
      </w:pPr>
      <w:r w:rsidRPr="00B669A5">
        <w:rPr>
          <w:rFonts w:ascii="Times New Roman" w:hAnsi="Times New Roman"/>
          <w:sz w:val="20"/>
        </w:rPr>
        <w:lastRenderedPageBreak/>
        <w:t>When the simulation is c</w:t>
      </w:r>
      <w:r w:rsidR="00F35466" w:rsidRPr="00B669A5">
        <w:rPr>
          <w:rFonts w:ascii="Times New Roman" w:hAnsi="Times New Roman"/>
          <w:sz w:val="20"/>
        </w:rPr>
        <w:t xml:space="preserve">omplete, look at the Verification </w:t>
      </w:r>
      <w:r w:rsidR="00F26A78" w:rsidRPr="00B669A5">
        <w:rPr>
          <w:rFonts w:ascii="Times New Roman" w:hAnsi="Times New Roman"/>
          <w:sz w:val="20"/>
        </w:rPr>
        <w:t xml:space="preserve">between the calculated </w:t>
      </w:r>
      <w:proofErr w:type="spellStart"/>
      <w:r w:rsidR="00F26A78" w:rsidRPr="00B669A5">
        <w:rPr>
          <w:rFonts w:ascii="Times New Roman" w:hAnsi="Times New Roman"/>
          <w:sz w:val="20"/>
        </w:rPr>
        <w:t>WaterSurfaceElevation</w:t>
      </w:r>
      <w:proofErr w:type="spellEnd"/>
      <w:r w:rsidR="00F26A78" w:rsidRPr="00B669A5">
        <w:rPr>
          <w:rFonts w:ascii="Times New Roman" w:hAnsi="Times New Roman"/>
          <w:sz w:val="20"/>
        </w:rPr>
        <w:t xml:space="preserve"> results and the measured values of the </w:t>
      </w:r>
      <w:proofErr w:type="spellStart"/>
      <w:r w:rsidR="00F26A78" w:rsidRPr="00B669A5">
        <w:rPr>
          <w:rFonts w:ascii="Times New Roman" w:hAnsi="Times New Roman"/>
          <w:sz w:val="20"/>
        </w:rPr>
        <w:t>WaterSurfaceElevation</w:t>
      </w:r>
      <w:proofErr w:type="spellEnd"/>
      <w:r w:rsidR="00F26A78" w:rsidRPr="00B669A5">
        <w:rPr>
          <w:rFonts w:ascii="Times New Roman" w:hAnsi="Times New Roman"/>
          <w:sz w:val="20"/>
        </w:rPr>
        <w:t xml:space="preserve"> </w:t>
      </w:r>
      <w:r w:rsidR="00F35466" w:rsidRPr="00B669A5">
        <w:rPr>
          <w:rFonts w:ascii="Times New Roman" w:hAnsi="Times New Roman"/>
          <w:sz w:val="20"/>
        </w:rPr>
        <w:t xml:space="preserve">(Figure </w:t>
      </w:r>
      <w:r w:rsidR="00BD06FD" w:rsidRPr="00B669A5">
        <w:rPr>
          <w:rFonts w:ascii="Times New Roman" w:hAnsi="Times New Roman"/>
          <w:sz w:val="20"/>
        </w:rPr>
        <w:t>28</w:t>
      </w:r>
      <w:r w:rsidR="00F35466" w:rsidRPr="00B669A5">
        <w:rPr>
          <w:rFonts w:ascii="Times New Roman" w:hAnsi="Times New Roman"/>
          <w:sz w:val="20"/>
        </w:rPr>
        <w:t>).</w:t>
      </w:r>
    </w:p>
    <w:p w14:paraId="189AEE19" w14:textId="77777777" w:rsidR="00705064" w:rsidRPr="00B669A5" w:rsidRDefault="00705064" w:rsidP="00705064">
      <w:pPr>
        <w:pStyle w:val="ListParagraph"/>
        <w:rPr>
          <w:rFonts w:ascii="Times New Roman" w:hAnsi="Times New Roman"/>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353351" w14:paraId="304B0BDA" w14:textId="77777777" w:rsidTr="005517CD">
        <w:tc>
          <w:tcPr>
            <w:tcW w:w="9360" w:type="dxa"/>
          </w:tcPr>
          <w:p w14:paraId="0AAD0170" w14:textId="77777777" w:rsidR="00353351" w:rsidRDefault="009C0448" w:rsidP="00353351">
            <w:pPr>
              <w:jc w:val="center"/>
            </w:pPr>
            <w:r>
              <w:rPr>
                <w:noProof/>
              </w:rPr>
              <w:drawing>
                <wp:inline distT="0" distB="0" distL="0" distR="0" wp14:anchorId="688F16A3" wp14:editId="656CC08D">
                  <wp:extent cx="5358474" cy="3899864"/>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8BFA2.tmp"/>
                          <pic:cNvPicPr/>
                        </pic:nvPicPr>
                        <pic:blipFill>
                          <a:blip r:embed="rId56">
                            <a:extLst>
                              <a:ext uri="{28A0092B-C50C-407E-A947-70E740481C1C}">
                                <a14:useLocalDpi xmlns:a14="http://schemas.microsoft.com/office/drawing/2010/main" val="0"/>
                              </a:ext>
                            </a:extLst>
                          </a:blip>
                          <a:stretch>
                            <a:fillRect/>
                          </a:stretch>
                        </pic:blipFill>
                        <pic:spPr>
                          <a:xfrm>
                            <a:off x="0" y="0"/>
                            <a:ext cx="5358474" cy="3899864"/>
                          </a:xfrm>
                          <a:prstGeom prst="rect">
                            <a:avLst/>
                          </a:prstGeom>
                        </pic:spPr>
                      </pic:pic>
                    </a:graphicData>
                  </a:graphic>
                </wp:inline>
              </w:drawing>
            </w:r>
          </w:p>
          <w:p w14:paraId="2A1CDCB0" w14:textId="24AA074F" w:rsidR="00353351" w:rsidRDefault="00353351">
            <w:pPr>
              <w:pStyle w:val="FigureCaption"/>
            </w:pPr>
            <w:r>
              <w:t>Comparison of the measured and simulated water-surface elevation using a spatially variable drag coefficient. RMS error is 0.0</w:t>
            </w:r>
            <w:r w:rsidR="00F26A78">
              <w:t>55</w:t>
            </w:r>
            <w:r w:rsidR="00337FD0">
              <w:t xml:space="preserve"> m</w:t>
            </w:r>
            <w:r>
              <w:t>.</w:t>
            </w:r>
          </w:p>
        </w:tc>
      </w:tr>
    </w:tbl>
    <w:p w14:paraId="4A1281B6" w14:textId="77777777" w:rsidR="00CD2F87" w:rsidRDefault="00CD2F87">
      <w:pPr>
        <w:spacing w:after="200" w:line="276" w:lineRule="auto"/>
        <w:rPr>
          <w:rFonts w:cs="Arial"/>
          <w:b/>
          <w:bCs/>
          <w:iCs/>
          <w:sz w:val="26"/>
          <w:szCs w:val="26"/>
        </w:rPr>
      </w:pPr>
      <w:r>
        <w:br w:type="page"/>
      </w:r>
    </w:p>
    <w:p w14:paraId="430702F3" w14:textId="77777777" w:rsidR="00353351" w:rsidRDefault="00F037A2" w:rsidP="00915405">
      <w:pPr>
        <w:pStyle w:val="Heading1"/>
      </w:pPr>
      <w:bookmarkStart w:id="17" w:name="_Toc399927539"/>
      <w:r>
        <w:lastRenderedPageBreak/>
        <w:t>Quasi-3D Model and 3D Graphics</w:t>
      </w:r>
      <w:bookmarkEnd w:id="17"/>
    </w:p>
    <w:p w14:paraId="7F090A53" w14:textId="5C90B4BD" w:rsidR="00F037A2" w:rsidRPr="00B669A5" w:rsidRDefault="00F037A2" w:rsidP="00F037A2">
      <w:pPr>
        <w:rPr>
          <w:rFonts w:ascii="Times New Roman" w:hAnsi="Times New Roman"/>
          <w:sz w:val="20"/>
        </w:rPr>
      </w:pPr>
      <w:r w:rsidRPr="00B669A5">
        <w:rPr>
          <w:rFonts w:ascii="Times New Roman" w:hAnsi="Times New Roman"/>
          <w:sz w:val="20"/>
        </w:rPr>
        <w:t>In this section</w:t>
      </w:r>
      <w:r w:rsidR="008D163F">
        <w:rPr>
          <w:rFonts w:ascii="Times New Roman" w:hAnsi="Times New Roman"/>
          <w:sz w:val="20"/>
        </w:rPr>
        <w:t>,</w:t>
      </w:r>
      <w:r w:rsidRPr="00B669A5">
        <w:rPr>
          <w:rFonts w:ascii="Times New Roman" w:hAnsi="Times New Roman"/>
          <w:sz w:val="20"/>
        </w:rPr>
        <w:t xml:space="preserve"> </w:t>
      </w:r>
      <w:r w:rsidR="00AA3C46" w:rsidRPr="00B669A5">
        <w:rPr>
          <w:rFonts w:ascii="Times New Roman" w:hAnsi="Times New Roman"/>
          <w:sz w:val="20"/>
        </w:rPr>
        <w:t>the simple vertical structure of shear flows and the generation of secondary flows using the quasi-3D sub</w:t>
      </w:r>
      <w:r w:rsidR="00CD2F87" w:rsidRPr="00B669A5">
        <w:rPr>
          <w:rFonts w:ascii="Times New Roman" w:hAnsi="Times New Roman"/>
          <w:sz w:val="20"/>
        </w:rPr>
        <w:t>-</w:t>
      </w:r>
      <w:r w:rsidR="00AA3C46" w:rsidRPr="00B669A5">
        <w:rPr>
          <w:rFonts w:ascii="Times New Roman" w:hAnsi="Times New Roman"/>
          <w:sz w:val="20"/>
        </w:rPr>
        <w:t xml:space="preserve">model available in </w:t>
      </w:r>
      <w:proofErr w:type="spellStart"/>
      <w:r w:rsidR="00AA3C46" w:rsidRPr="00B669A5">
        <w:rPr>
          <w:rFonts w:ascii="Times New Roman" w:hAnsi="Times New Roman"/>
          <w:sz w:val="20"/>
        </w:rPr>
        <w:t>FaSTMECH</w:t>
      </w:r>
      <w:proofErr w:type="spellEnd"/>
      <w:r w:rsidR="006A3B92" w:rsidRPr="00B669A5">
        <w:rPr>
          <w:rFonts w:ascii="Times New Roman" w:hAnsi="Times New Roman"/>
          <w:sz w:val="20"/>
        </w:rPr>
        <w:t xml:space="preserve"> is briefly explored</w:t>
      </w:r>
      <w:r w:rsidR="00AA3C46" w:rsidRPr="00B669A5">
        <w:rPr>
          <w:rFonts w:ascii="Times New Roman" w:hAnsi="Times New Roman"/>
          <w:sz w:val="20"/>
        </w:rPr>
        <w:t xml:space="preserve">.  </w:t>
      </w:r>
      <w:r w:rsidR="000D1905" w:rsidRPr="00B669A5">
        <w:rPr>
          <w:rFonts w:ascii="Times New Roman" w:hAnsi="Times New Roman"/>
          <w:sz w:val="20"/>
        </w:rPr>
        <w:t xml:space="preserve">A more in-depth discussion of this topic is available in Tutorial 3. </w:t>
      </w:r>
      <w:r w:rsidR="006A3B92" w:rsidRPr="00B669A5">
        <w:rPr>
          <w:rFonts w:ascii="Times New Roman" w:hAnsi="Times New Roman"/>
          <w:sz w:val="20"/>
        </w:rPr>
        <w:t>In addition,</w:t>
      </w:r>
      <w:r w:rsidR="00AA3C46" w:rsidRPr="00B669A5">
        <w:rPr>
          <w:rFonts w:ascii="Times New Roman" w:hAnsi="Times New Roman"/>
          <w:sz w:val="20"/>
        </w:rPr>
        <w:t xml:space="preserve"> an introduction to the 3D graphics capabilities of iRIC</w:t>
      </w:r>
      <w:r w:rsidR="006A3B92" w:rsidRPr="00B669A5">
        <w:rPr>
          <w:rFonts w:ascii="Times New Roman" w:hAnsi="Times New Roman"/>
          <w:sz w:val="20"/>
        </w:rPr>
        <w:t xml:space="preserve"> is provided</w:t>
      </w:r>
      <w:r w:rsidR="008D163F">
        <w:rPr>
          <w:rFonts w:ascii="Times New Roman" w:hAnsi="Times New Roman"/>
          <w:sz w:val="20"/>
        </w:rPr>
        <w:t xml:space="preserve"> here</w:t>
      </w:r>
      <w:r w:rsidR="006A3B92" w:rsidRPr="00B669A5">
        <w:rPr>
          <w:rFonts w:ascii="Times New Roman" w:hAnsi="Times New Roman"/>
          <w:sz w:val="20"/>
        </w:rPr>
        <w:t>. The</w:t>
      </w:r>
      <w:r w:rsidR="00AA3C46" w:rsidRPr="00B669A5">
        <w:rPr>
          <w:rFonts w:ascii="Times New Roman" w:hAnsi="Times New Roman"/>
          <w:sz w:val="20"/>
        </w:rPr>
        <w:t xml:space="preserve"> model </w:t>
      </w:r>
      <w:r w:rsidR="006A3B92" w:rsidRPr="00B669A5">
        <w:rPr>
          <w:rFonts w:ascii="Times New Roman" w:hAnsi="Times New Roman"/>
          <w:sz w:val="20"/>
        </w:rPr>
        <w:t>previously developed is used and the</w:t>
      </w:r>
      <w:r w:rsidR="00CD2F87" w:rsidRPr="00B669A5">
        <w:rPr>
          <w:rFonts w:ascii="Times New Roman" w:hAnsi="Times New Roman"/>
          <w:sz w:val="20"/>
        </w:rPr>
        <w:t xml:space="preserve"> q</w:t>
      </w:r>
      <w:r w:rsidR="008D163F">
        <w:rPr>
          <w:rFonts w:ascii="Times New Roman" w:hAnsi="Times New Roman"/>
          <w:sz w:val="20"/>
        </w:rPr>
        <w:t>ua</w:t>
      </w:r>
      <w:r w:rsidR="00CD2F87" w:rsidRPr="00B669A5">
        <w:rPr>
          <w:rFonts w:ascii="Times New Roman" w:hAnsi="Times New Roman"/>
          <w:sz w:val="20"/>
        </w:rPr>
        <w:t>si-3d model and 3d solution</w:t>
      </w:r>
      <w:r w:rsidR="006A3B92" w:rsidRPr="00B669A5">
        <w:rPr>
          <w:rFonts w:ascii="Times New Roman" w:hAnsi="Times New Roman"/>
          <w:sz w:val="20"/>
        </w:rPr>
        <w:t xml:space="preserve"> is simply turned on</w:t>
      </w:r>
      <w:r w:rsidR="00CD2F87" w:rsidRPr="00B669A5">
        <w:rPr>
          <w:rFonts w:ascii="Times New Roman" w:hAnsi="Times New Roman"/>
          <w:sz w:val="20"/>
        </w:rPr>
        <w:t xml:space="preserve">. </w:t>
      </w:r>
      <w:r w:rsidR="006A3B92" w:rsidRPr="00B669A5">
        <w:rPr>
          <w:rFonts w:ascii="Times New Roman" w:hAnsi="Times New Roman"/>
          <w:sz w:val="20"/>
        </w:rPr>
        <w:t>A nice feature of this function is that the quasi-3d solution is computed upon completion of the 2d solution, such that this addition</w:t>
      </w:r>
      <w:r w:rsidR="00AE0178" w:rsidRPr="00B669A5">
        <w:rPr>
          <w:rFonts w:ascii="Times New Roman" w:hAnsi="Times New Roman"/>
          <w:sz w:val="20"/>
        </w:rPr>
        <w:t>al</w:t>
      </w:r>
      <w:r w:rsidR="006A3B92" w:rsidRPr="00B669A5">
        <w:rPr>
          <w:rFonts w:ascii="Times New Roman" w:hAnsi="Times New Roman"/>
          <w:sz w:val="20"/>
        </w:rPr>
        <w:t xml:space="preserve"> step requires a minor amount of addition</w:t>
      </w:r>
      <w:r w:rsidR="00705064" w:rsidRPr="00B669A5">
        <w:rPr>
          <w:rFonts w:ascii="Times New Roman" w:hAnsi="Times New Roman"/>
          <w:sz w:val="20"/>
        </w:rPr>
        <w:t>al</w:t>
      </w:r>
      <w:r w:rsidR="006A3B92" w:rsidRPr="00B669A5">
        <w:rPr>
          <w:rFonts w:ascii="Times New Roman" w:hAnsi="Times New Roman"/>
          <w:sz w:val="20"/>
        </w:rPr>
        <w:t xml:space="preserve"> computation time.  </w:t>
      </w:r>
      <w:r w:rsidR="000F5406" w:rsidRPr="00B669A5">
        <w:rPr>
          <w:rFonts w:ascii="Times New Roman" w:hAnsi="Times New Roman"/>
          <w:sz w:val="20"/>
        </w:rPr>
        <w:t xml:space="preserve">The quasi-3d model </w:t>
      </w:r>
      <w:r w:rsidR="00705064" w:rsidRPr="00B669A5">
        <w:rPr>
          <w:rFonts w:ascii="Times New Roman" w:hAnsi="Times New Roman"/>
          <w:sz w:val="20"/>
        </w:rPr>
        <w:t>offers</w:t>
      </w:r>
      <w:r w:rsidR="000F5406" w:rsidRPr="00B669A5">
        <w:rPr>
          <w:rFonts w:ascii="Times New Roman" w:hAnsi="Times New Roman"/>
          <w:sz w:val="20"/>
        </w:rPr>
        <w:t xml:space="preserve"> the option of using the channel curvature or channel curvature + streamline curvature for calculating secondary flows. We’ll use both </w:t>
      </w:r>
      <w:r w:rsidR="00AE0178" w:rsidRPr="00B669A5">
        <w:rPr>
          <w:rFonts w:ascii="Times New Roman" w:hAnsi="Times New Roman"/>
          <w:sz w:val="20"/>
        </w:rPr>
        <w:t xml:space="preserve">options </w:t>
      </w:r>
      <w:r w:rsidR="000F5406" w:rsidRPr="00B669A5">
        <w:rPr>
          <w:rFonts w:ascii="Times New Roman" w:hAnsi="Times New Roman"/>
          <w:sz w:val="20"/>
        </w:rPr>
        <w:t xml:space="preserve">in the following sections.  </w:t>
      </w:r>
      <w:r w:rsidR="00AE0178" w:rsidRPr="00B669A5">
        <w:rPr>
          <w:rFonts w:ascii="Times New Roman" w:hAnsi="Times New Roman"/>
          <w:sz w:val="20"/>
        </w:rPr>
        <w:t xml:space="preserve">First, </w:t>
      </w:r>
      <w:r w:rsidR="000F5406" w:rsidRPr="00B669A5">
        <w:rPr>
          <w:rFonts w:ascii="Times New Roman" w:hAnsi="Times New Roman"/>
          <w:sz w:val="20"/>
        </w:rPr>
        <w:t>secondary flow</w:t>
      </w:r>
      <w:r w:rsidR="008D163F">
        <w:rPr>
          <w:rFonts w:ascii="Times New Roman" w:hAnsi="Times New Roman"/>
          <w:sz w:val="20"/>
        </w:rPr>
        <w:t xml:space="preserve"> is</w:t>
      </w:r>
      <w:r w:rsidR="000F5406" w:rsidRPr="00B669A5">
        <w:rPr>
          <w:rFonts w:ascii="Times New Roman" w:hAnsi="Times New Roman"/>
          <w:sz w:val="20"/>
        </w:rPr>
        <w:t xml:space="preserve"> expressed as the helix strength</w:t>
      </w:r>
      <w:r w:rsidR="00AE0178" w:rsidRPr="00B669A5">
        <w:rPr>
          <w:rFonts w:ascii="Times New Roman" w:hAnsi="Times New Roman"/>
          <w:sz w:val="20"/>
        </w:rPr>
        <w:t>,</w:t>
      </w:r>
      <w:r w:rsidR="000F5406" w:rsidRPr="00B669A5">
        <w:rPr>
          <w:rFonts w:ascii="Times New Roman" w:hAnsi="Times New Roman"/>
          <w:sz w:val="20"/>
        </w:rPr>
        <w:t xml:space="preserve"> which is defined as the angular difference between the near-bed flow and the surface flow and is a simple measure of the presence and strength of secondary flows</w:t>
      </w:r>
      <w:r w:rsidR="00AE0178" w:rsidRPr="00B669A5">
        <w:rPr>
          <w:rFonts w:ascii="Times New Roman" w:hAnsi="Times New Roman"/>
          <w:sz w:val="20"/>
        </w:rPr>
        <w:t xml:space="preserve"> is explored</w:t>
      </w:r>
      <w:r w:rsidR="000F5406" w:rsidRPr="00B669A5">
        <w:rPr>
          <w:rFonts w:ascii="Times New Roman" w:hAnsi="Times New Roman"/>
          <w:sz w:val="20"/>
        </w:rPr>
        <w:t xml:space="preserve">.  </w:t>
      </w:r>
      <w:r w:rsidR="00AE0178" w:rsidRPr="00B669A5">
        <w:rPr>
          <w:rFonts w:ascii="Times New Roman" w:hAnsi="Times New Roman"/>
          <w:sz w:val="20"/>
        </w:rPr>
        <w:t xml:space="preserve">Second, </w:t>
      </w:r>
      <w:r w:rsidR="000F5406" w:rsidRPr="00B669A5">
        <w:rPr>
          <w:rFonts w:ascii="Times New Roman" w:hAnsi="Times New Roman"/>
          <w:sz w:val="20"/>
        </w:rPr>
        <w:t xml:space="preserve">vertical </w:t>
      </w:r>
      <w:r w:rsidR="00AE0178" w:rsidRPr="00B669A5">
        <w:rPr>
          <w:rFonts w:ascii="Times New Roman" w:hAnsi="Times New Roman"/>
          <w:sz w:val="20"/>
        </w:rPr>
        <w:t xml:space="preserve">sections of velocity vectors are plotted to illustrate the rotation of vectors in the vertical due to secondary flow.  Finally, </w:t>
      </w:r>
      <w:r w:rsidR="000F5406" w:rsidRPr="00B669A5">
        <w:rPr>
          <w:rFonts w:ascii="Times New Roman" w:hAnsi="Times New Roman"/>
          <w:sz w:val="20"/>
        </w:rPr>
        <w:t>cross-section</w:t>
      </w:r>
      <w:r w:rsidR="00AE0178" w:rsidRPr="00B669A5">
        <w:rPr>
          <w:rFonts w:ascii="Times New Roman" w:hAnsi="Times New Roman"/>
          <w:sz w:val="20"/>
        </w:rPr>
        <w:t>s</w:t>
      </w:r>
      <w:r w:rsidR="000F5406" w:rsidRPr="00B669A5">
        <w:rPr>
          <w:rFonts w:ascii="Times New Roman" w:hAnsi="Times New Roman"/>
          <w:sz w:val="20"/>
        </w:rPr>
        <w:t xml:space="preserve"> </w:t>
      </w:r>
      <w:r w:rsidR="00705064" w:rsidRPr="00B669A5">
        <w:rPr>
          <w:rFonts w:ascii="Times New Roman" w:hAnsi="Times New Roman"/>
          <w:sz w:val="20"/>
        </w:rPr>
        <w:t xml:space="preserve">are examined </w:t>
      </w:r>
      <w:r w:rsidR="000F5406" w:rsidRPr="00B669A5">
        <w:rPr>
          <w:rFonts w:ascii="Times New Roman" w:hAnsi="Times New Roman"/>
          <w:sz w:val="20"/>
        </w:rPr>
        <w:t xml:space="preserve">through the reach to visualize the vertical structure of the flow.  </w:t>
      </w:r>
    </w:p>
    <w:p w14:paraId="18DE217E" w14:textId="77777777" w:rsidR="000F5406" w:rsidRPr="007960A1" w:rsidRDefault="000F5406" w:rsidP="00F037A2"/>
    <w:p w14:paraId="1CB7A4AF" w14:textId="77777777" w:rsidR="000F5406" w:rsidRPr="007960A1" w:rsidRDefault="000F5406" w:rsidP="000F5406">
      <w:pPr>
        <w:pStyle w:val="Heading3"/>
      </w:pPr>
      <w:bookmarkStart w:id="18" w:name="_Toc399927540"/>
      <w:r w:rsidRPr="007960A1">
        <w:t xml:space="preserve">Visualize Two- and Three-Dimensional Solution </w:t>
      </w:r>
      <w:r w:rsidR="00715962" w:rsidRPr="007960A1">
        <w:t>Without and With</w:t>
      </w:r>
      <w:r w:rsidRPr="007960A1">
        <w:t xml:space="preserve"> Streamline Curvature</w:t>
      </w:r>
      <w:bookmarkEnd w:id="18"/>
    </w:p>
    <w:p w14:paraId="4C35931B" w14:textId="29373609" w:rsidR="00CD2F87" w:rsidRPr="00B669A5" w:rsidRDefault="00CD2F87" w:rsidP="00CD2F87">
      <w:pPr>
        <w:pStyle w:val="ListParagraph"/>
        <w:numPr>
          <w:ilvl w:val="0"/>
          <w:numId w:val="42"/>
        </w:numPr>
        <w:rPr>
          <w:rFonts w:ascii="Times New Roman" w:hAnsi="Times New Roman"/>
          <w:sz w:val="20"/>
        </w:rPr>
      </w:pPr>
      <w:r w:rsidRPr="00B669A5">
        <w:rPr>
          <w:rFonts w:ascii="Times New Roman" w:hAnsi="Times New Roman"/>
          <w:sz w:val="20"/>
        </w:rPr>
        <w:t xml:space="preserve">Return to the </w:t>
      </w:r>
      <w:r w:rsidR="00B669A5">
        <w:rPr>
          <w:rFonts w:ascii="Times New Roman" w:hAnsi="Times New Roman"/>
          <w:sz w:val="20"/>
        </w:rPr>
        <w:t>P</w:t>
      </w:r>
      <w:r w:rsidR="00B669A5" w:rsidRPr="00B669A5">
        <w:rPr>
          <w:rFonts w:ascii="Times New Roman" w:hAnsi="Times New Roman"/>
          <w:sz w:val="20"/>
        </w:rPr>
        <w:t>re</w:t>
      </w:r>
      <w:r w:rsidRPr="00B669A5">
        <w:rPr>
          <w:rFonts w:ascii="Times New Roman" w:hAnsi="Times New Roman"/>
          <w:sz w:val="20"/>
        </w:rPr>
        <w:t xml:space="preserve">-processing </w:t>
      </w:r>
      <w:r w:rsidR="00B669A5">
        <w:rPr>
          <w:rFonts w:ascii="Times New Roman" w:hAnsi="Times New Roman"/>
          <w:sz w:val="20"/>
        </w:rPr>
        <w:t>Window</w:t>
      </w:r>
      <w:r w:rsidR="00B669A5" w:rsidRPr="00B669A5">
        <w:rPr>
          <w:rFonts w:ascii="Times New Roman" w:hAnsi="Times New Roman"/>
          <w:sz w:val="20"/>
        </w:rPr>
        <w:t xml:space="preserve"> </w:t>
      </w:r>
      <w:r w:rsidRPr="00B669A5">
        <w:rPr>
          <w:rFonts w:ascii="Times New Roman" w:hAnsi="Times New Roman"/>
          <w:sz w:val="20"/>
        </w:rPr>
        <w:t xml:space="preserve">by selecting </w:t>
      </w:r>
      <w:r w:rsidRPr="00B669A5">
        <w:rPr>
          <w:rFonts w:ascii="Times New Roman" w:hAnsi="Times New Roman"/>
          <w:i/>
          <w:sz w:val="20"/>
        </w:rPr>
        <w:t xml:space="preserve">View </w:t>
      </w:r>
      <w:r w:rsidR="0044718A" w:rsidRPr="00B669A5">
        <w:rPr>
          <w:rFonts w:ascii="Times New Roman" w:hAnsi="Times New Roman"/>
          <w:i/>
          <w:sz w:val="20"/>
        </w:rPr>
        <w:sym w:font="Wingdings" w:char="F0E0"/>
      </w:r>
      <w:r w:rsidRPr="00B669A5">
        <w:rPr>
          <w:rFonts w:ascii="Times New Roman" w:hAnsi="Times New Roman"/>
          <w:i/>
          <w:sz w:val="20"/>
        </w:rPr>
        <w:t xml:space="preserve"> Pre-processing Window</w:t>
      </w:r>
      <w:r w:rsidR="00306367">
        <w:rPr>
          <w:rFonts w:ascii="Times New Roman" w:hAnsi="Times New Roman"/>
          <w:i/>
          <w:sz w:val="20"/>
        </w:rPr>
        <w:t xml:space="preserve"> </w:t>
      </w:r>
      <w:r w:rsidR="00306367">
        <w:rPr>
          <w:rFonts w:ascii="Times New Roman" w:hAnsi="Times New Roman"/>
          <w:sz w:val="20"/>
        </w:rPr>
        <w:t xml:space="preserve">from the </w:t>
      </w:r>
      <w:r w:rsidR="00306367" w:rsidRPr="00306367">
        <w:rPr>
          <w:rFonts w:ascii="Times New Roman" w:hAnsi="Times New Roman"/>
          <w:b/>
          <w:sz w:val="20"/>
        </w:rPr>
        <w:t>Menu Bar</w:t>
      </w:r>
      <w:r w:rsidRPr="00B669A5">
        <w:rPr>
          <w:rFonts w:ascii="Times New Roman" w:hAnsi="Times New Roman"/>
          <w:sz w:val="20"/>
        </w:rPr>
        <w:t xml:space="preserve">.  </w:t>
      </w:r>
    </w:p>
    <w:p w14:paraId="3E59623A" w14:textId="5CE9426E" w:rsidR="00CD2F87" w:rsidRPr="00306367" w:rsidRDefault="00CD2F87" w:rsidP="00CD2F87">
      <w:pPr>
        <w:pStyle w:val="ListParagraph"/>
        <w:numPr>
          <w:ilvl w:val="0"/>
          <w:numId w:val="42"/>
        </w:numPr>
        <w:rPr>
          <w:rFonts w:ascii="Times New Roman" w:hAnsi="Times New Roman"/>
          <w:sz w:val="20"/>
        </w:rPr>
      </w:pPr>
      <w:r w:rsidRPr="00B669A5">
        <w:rPr>
          <w:rFonts w:ascii="Times New Roman" w:hAnsi="Times New Roman"/>
          <w:sz w:val="20"/>
        </w:rPr>
        <w:t xml:space="preserve">Select </w:t>
      </w:r>
      <w:r w:rsidRPr="00306367">
        <w:rPr>
          <w:rFonts w:ascii="Times New Roman" w:hAnsi="Times New Roman"/>
          <w:i/>
          <w:sz w:val="20"/>
        </w:rPr>
        <w:t>Calculation</w:t>
      </w:r>
      <w:r w:rsidRPr="00B669A5">
        <w:rPr>
          <w:rFonts w:ascii="Times New Roman" w:hAnsi="Times New Roman"/>
          <w:sz w:val="20"/>
        </w:rPr>
        <w:t xml:space="preserve"> </w:t>
      </w:r>
      <w:r w:rsidRPr="00306367">
        <w:rPr>
          <w:rFonts w:ascii="Times New Roman" w:hAnsi="Times New Roman"/>
          <w:i/>
          <w:sz w:val="20"/>
        </w:rPr>
        <w:t xml:space="preserve">Condition </w:t>
      </w:r>
      <w:r w:rsidR="0044718A" w:rsidRPr="00306367">
        <w:rPr>
          <w:rFonts w:ascii="Times New Roman" w:hAnsi="Times New Roman"/>
          <w:i/>
          <w:sz w:val="20"/>
        </w:rPr>
        <w:sym w:font="Wingdings" w:char="F0E0"/>
      </w:r>
      <w:r w:rsidRPr="00306367">
        <w:rPr>
          <w:rFonts w:ascii="Times New Roman" w:hAnsi="Times New Roman"/>
          <w:i/>
          <w:sz w:val="20"/>
        </w:rPr>
        <w:t xml:space="preserve"> Setting</w:t>
      </w:r>
      <w:r w:rsidR="00306367">
        <w:rPr>
          <w:rFonts w:ascii="Times New Roman" w:hAnsi="Times New Roman"/>
          <w:sz w:val="20"/>
        </w:rPr>
        <w:t xml:space="preserve"> in the </w:t>
      </w:r>
      <w:r w:rsidR="00306367" w:rsidRPr="00306367">
        <w:rPr>
          <w:rFonts w:ascii="Times New Roman" w:hAnsi="Times New Roman"/>
          <w:b/>
          <w:sz w:val="20"/>
        </w:rPr>
        <w:t>Menu Bar</w:t>
      </w:r>
      <w:r w:rsidR="00306367">
        <w:rPr>
          <w:rFonts w:ascii="Times New Roman" w:hAnsi="Times New Roman"/>
          <w:sz w:val="20"/>
        </w:rPr>
        <w:t xml:space="preserve"> </w:t>
      </w:r>
      <w:r w:rsidRPr="00306367">
        <w:rPr>
          <w:rFonts w:ascii="Times New Roman" w:hAnsi="Times New Roman"/>
          <w:sz w:val="20"/>
        </w:rPr>
        <w:t xml:space="preserve">and edit the following tabs in the Calculation Condition </w:t>
      </w:r>
      <w:r w:rsidR="0057387E">
        <w:rPr>
          <w:rFonts w:ascii="Times New Roman" w:hAnsi="Times New Roman"/>
          <w:sz w:val="20"/>
        </w:rPr>
        <w:t>d</w:t>
      </w:r>
      <w:r w:rsidRPr="00306367">
        <w:rPr>
          <w:rFonts w:ascii="Times New Roman" w:hAnsi="Times New Roman"/>
          <w:sz w:val="20"/>
        </w:rPr>
        <w:t>ialog</w:t>
      </w:r>
      <w:r w:rsidR="00715962" w:rsidRPr="00306367">
        <w:rPr>
          <w:rFonts w:ascii="Times New Roman" w:hAnsi="Times New Roman"/>
          <w:sz w:val="20"/>
        </w:rPr>
        <w:t xml:space="preserve"> as in Figure</w:t>
      </w:r>
      <w:r w:rsidR="00306367">
        <w:rPr>
          <w:rFonts w:ascii="Times New Roman" w:hAnsi="Times New Roman"/>
          <w:sz w:val="20"/>
        </w:rPr>
        <w:t>s</w:t>
      </w:r>
      <w:r w:rsidR="00715962" w:rsidRPr="00306367">
        <w:rPr>
          <w:rFonts w:ascii="Times New Roman" w:hAnsi="Times New Roman"/>
          <w:sz w:val="20"/>
        </w:rPr>
        <w:t xml:space="preserve"> 29 and 30.  In this first case </w:t>
      </w:r>
      <w:r w:rsidR="00966527" w:rsidRPr="00306367">
        <w:rPr>
          <w:rFonts w:ascii="Times New Roman" w:hAnsi="Times New Roman"/>
          <w:sz w:val="20"/>
        </w:rPr>
        <w:t>only</w:t>
      </w:r>
      <w:r w:rsidR="00715962" w:rsidRPr="00306367">
        <w:rPr>
          <w:rFonts w:ascii="Times New Roman" w:hAnsi="Times New Roman"/>
          <w:sz w:val="20"/>
        </w:rPr>
        <w:t xml:space="preserve"> channel curvature </w:t>
      </w:r>
      <w:r w:rsidR="00966527" w:rsidRPr="00306367">
        <w:rPr>
          <w:rFonts w:ascii="Times New Roman" w:hAnsi="Times New Roman"/>
          <w:sz w:val="20"/>
        </w:rPr>
        <w:t>is used</w:t>
      </w:r>
      <w:r w:rsidRPr="00306367">
        <w:rPr>
          <w:rFonts w:ascii="Times New Roman" w:hAnsi="Times New Roman"/>
          <w:sz w:val="20"/>
        </w:rPr>
        <w:t>.</w:t>
      </w:r>
      <w:r w:rsidR="006A3B92" w:rsidRPr="00306367">
        <w:rPr>
          <w:rFonts w:ascii="Times New Roman" w:hAnsi="Times New Roman"/>
          <w:sz w:val="20"/>
        </w:rPr>
        <w:t xml:space="preserve">  3D output including the calculation of the helix strength and the 3D scalar and vector quantities</w:t>
      </w:r>
      <w:r w:rsidR="00966527" w:rsidRPr="00306367">
        <w:rPr>
          <w:rFonts w:ascii="Times New Roman" w:hAnsi="Times New Roman"/>
          <w:sz w:val="20"/>
        </w:rPr>
        <w:t xml:space="preserve"> are added through the 3D Solution Output tab</w:t>
      </w:r>
      <w:r w:rsidR="006A3B92" w:rsidRPr="00306367">
        <w:rPr>
          <w:rFonts w:ascii="Times New Roman" w:hAnsi="Times New Roman"/>
          <w:sz w:val="20"/>
        </w:rPr>
        <w:t>.</w:t>
      </w:r>
      <w:r w:rsidR="002C7887" w:rsidRPr="00306367">
        <w:rPr>
          <w:rFonts w:ascii="Times New Roman" w:hAnsi="Times New Roman"/>
          <w:sz w:val="20"/>
        </w:rPr>
        <w:t xml:space="preserve"> Select “Save and Close” when done.</w:t>
      </w:r>
    </w:p>
    <w:p w14:paraId="061A28BC" w14:textId="77777777" w:rsidR="00CD2F87" w:rsidRPr="007960A1" w:rsidRDefault="00CD2F87" w:rsidP="00CD2F87">
      <w:pPr>
        <w:pStyle w:val="ListParagraph"/>
      </w:pPr>
    </w:p>
    <w:tbl>
      <w:tblPr>
        <w:tblStyle w:val="TableGrid"/>
        <w:tblW w:w="0" w:type="auto"/>
        <w:tblInd w:w="1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3"/>
        <w:gridCol w:w="4269"/>
      </w:tblGrid>
      <w:tr w:rsidR="00CD2F87" w:rsidRPr="007960A1" w14:paraId="4ED3A4C4" w14:textId="77777777" w:rsidTr="009A4A09">
        <w:tc>
          <w:tcPr>
            <w:tcW w:w="3960" w:type="dxa"/>
          </w:tcPr>
          <w:p w14:paraId="349969B9" w14:textId="77777777" w:rsidR="00CD2F87" w:rsidRPr="007960A1" w:rsidRDefault="00CD2F87" w:rsidP="00CD2F87">
            <w:pPr>
              <w:pStyle w:val="ListParagraph"/>
              <w:keepNext/>
              <w:ind w:left="0"/>
            </w:pPr>
            <w:r w:rsidRPr="00D37ABB">
              <w:rPr>
                <w:noProof/>
              </w:rPr>
              <w:drawing>
                <wp:inline distT="0" distB="0" distL="0" distR="0" wp14:anchorId="2BAA9759" wp14:editId="01626953">
                  <wp:extent cx="2209800" cy="185133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2211282" cy="1852574"/>
                          </a:xfrm>
                          <a:prstGeom prst="rect">
                            <a:avLst/>
                          </a:prstGeom>
                        </pic:spPr>
                      </pic:pic>
                    </a:graphicData>
                  </a:graphic>
                </wp:inline>
              </w:drawing>
            </w:r>
          </w:p>
          <w:p w14:paraId="7C79A53C" w14:textId="77777777" w:rsidR="00CD2F87" w:rsidRPr="007960A1" w:rsidRDefault="00CD2F87">
            <w:pPr>
              <w:pStyle w:val="FigureCaption"/>
            </w:pPr>
            <w:r w:rsidRPr="007960A1">
              <w:t>Quasi-3D Solution tab of the Calculation Conditions.</w:t>
            </w:r>
          </w:p>
          <w:p w14:paraId="61C4F67E" w14:textId="77777777" w:rsidR="00CD2F87" w:rsidRPr="007960A1" w:rsidRDefault="00CD2F87" w:rsidP="00CD2F87">
            <w:pPr>
              <w:pStyle w:val="ListParagraph"/>
              <w:ind w:left="0"/>
            </w:pPr>
          </w:p>
        </w:tc>
        <w:tc>
          <w:tcPr>
            <w:tcW w:w="4428" w:type="dxa"/>
          </w:tcPr>
          <w:p w14:paraId="5C3117D0" w14:textId="77777777" w:rsidR="00CD2F87" w:rsidRPr="007960A1" w:rsidRDefault="00CD2F87" w:rsidP="00CD2F87">
            <w:pPr>
              <w:pStyle w:val="ListParagraph"/>
              <w:keepNext/>
              <w:ind w:left="0"/>
            </w:pPr>
            <w:r w:rsidRPr="00D37ABB">
              <w:rPr>
                <w:noProof/>
              </w:rPr>
              <w:drawing>
                <wp:inline distT="0" distB="0" distL="0" distR="0" wp14:anchorId="35514023" wp14:editId="7C98FEE1">
                  <wp:extent cx="2211199" cy="1851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2216967" cy="1855854"/>
                          </a:xfrm>
                          <a:prstGeom prst="rect">
                            <a:avLst/>
                          </a:prstGeom>
                        </pic:spPr>
                      </pic:pic>
                    </a:graphicData>
                  </a:graphic>
                </wp:inline>
              </w:drawing>
            </w:r>
          </w:p>
          <w:p w14:paraId="626B70CF" w14:textId="77777777" w:rsidR="00CD2F87" w:rsidRPr="007960A1" w:rsidRDefault="00CD2F87">
            <w:pPr>
              <w:pStyle w:val="FigureCaption"/>
            </w:pPr>
            <w:r w:rsidRPr="007960A1">
              <w:t>3D Solution Output tab of the Calculation Conditions</w:t>
            </w:r>
          </w:p>
        </w:tc>
      </w:tr>
    </w:tbl>
    <w:p w14:paraId="2864DECD" w14:textId="77777777" w:rsidR="00CD2F87" w:rsidRPr="00306367" w:rsidRDefault="00F63F9A" w:rsidP="00CD2F87">
      <w:pPr>
        <w:pStyle w:val="ListParagraph"/>
        <w:numPr>
          <w:ilvl w:val="0"/>
          <w:numId w:val="42"/>
        </w:numPr>
        <w:rPr>
          <w:rFonts w:ascii="Times New Roman" w:hAnsi="Times New Roman"/>
          <w:sz w:val="20"/>
        </w:rPr>
      </w:pPr>
      <w:r w:rsidRPr="00306367">
        <w:rPr>
          <w:rFonts w:ascii="Times New Roman" w:hAnsi="Times New Roman"/>
          <w:sz w:val="20"/>
        </w:rPr>
        <w:t xml:space="preserve">Re-run the model to obtain the new solution.  Notice that in the toolbar </w:t>
      </w:r>
      <w:r w:rsidR="001E62DD" w:rsidRPr="00306367">
        <w:rPr>
          <w:rFonts w:ascii="Times New Roman" w:hAnsi="Times New Roman"/>
          <w:sz w:val="20"/>
        </w:rPr>
        <w:t>the 3D (</w:t>
      </w:r>
      <w:r w:rsidR="001E62DD" w:rsidRPr="00306367">
        <w:rPr>
          <w:rFonts w:ascii="Times New Roman" w:hAnsi="Times New Roman"/>
          <w:noProof/>
          <w:sz w:val="20"/>
        </w:rPr>
        <w:drawing>
          <wp:inline distT="0" distB="0" distL="0" distR="0" wp14:anchorId="39BA6C79" wp14:editId="3FE03852">
            <wp:extent cx="118872" cy="12133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4087" t="42224" r="21720" b="14920"/>
                    <a:stretch/>
                  </pic:blipFill>
                  <pic:spPr bwMode="auto">
                    <a:xfrm>
                      <a:off x="0" y="0"/>
                      <a:ext cx="118872" cy="121339"/>
                    </a:xfrm>
                    <a:prstGeom prst="rect">
                      <a:avLst/>
                    </a:prstGeom>
                    <a:ln>
                      <a:noFill/>
                    </a:ln>
                    <a:extLst>
                      <a:ext uri="{53640926-AAD7-44D8-BBD7-CCE9431645EC}">
                        <a14:shadowObscured xmlns:a14="http://schemas.microsoft.com/office/drawing/2010/main"/>
                      </a:ext>
                    </a:extLst>
                  </pic:spPr>
                </pic:pic>
              </a:graphicData>
            </a:graphic>
          </wp:inline>
        </w:drawing>
      </w:r>
      <w:r w:rsidR="001E62DD" w:rsidRPr="00306367">
        <w:rPr>
          <w:rFonts w:ascii="Times New Roman" w:hAnsi="Times New Roman"/>
          <w:sz w:val="20"/>
        </w:rPr>
        <w:t xml:space="preserve">) option is now available.  </w:t>
      </w:r>
    </w:p>
    <w:p w14:paraId="40C43205" w14:textId="77777777" w:rsidR="001E62DD" w:rsidRPr="00306367" w:rsidRDefault="001E62DD" w:rsidP="00CD2F87">
      <w:pPr>
        <w:pStyle w:val="ListParagraph"/>
        <w:numPr>
          <w:ilvl w:val="0"/>
          <w:numId w:val="42"/>
        </w:numPr>
        <w:rPr>
          <w:rFonts w:ascii="Times New Roman" w:hAnsi="Times New Roman"/>
          <w:sz w:val="20"/>
        </w:rPr>
      </w:pPr>
      <w:r w:rsidRPr="00306367">
        <w:rPr>
          <w:rFonts w:ascii="Times New Roman" w:hAnsi="Times New Roman"/>
          <w:sz w:val="20"/>
        </w:rPr>
        <w:t>Before explor</w:t>
      </w:r>
      <w:r w:rsidR="00966527" w:rsidRPr="00306367">
        <w:rPr>
          <w:rFonts w:ascii="Times New Roman" w:hAnsi="Times New Roman"/>
          <w:sz w:val="20"/>
        </w:rPr>
        <w:t xml:space="preserve">ing the 3D graphing options, </w:t>
      </w:r>
      <w:r w:rsidRPr="00306367">
        <w:rPr>
          <w:rFonts w:ascii="Times New Roman" w:hAnsi="Times New Roman"/>
          <w:sz w:val="20"/>
        </w:rPr>
        <w:t xml:space="preserve">look at the Helix Strength 2D solution result as in Figure 31 below.  </w:t>
      </w:r>
    </w:p>
    <w:p w14:paraId="41BFB199" w14:textId="258D58B6" w:rsidR="000D1905" w:rsidRDefault="000D1905" w:rsidP="000D1905">
      <w:pPr>
        <w:pStyle w:val="ListParagraph"/>
        <w:numPr>
          <w:ilvl w:val="1"/>
          <w:numId w:val="42"/>
        </w:numPr>
        <w:rPr>
          <w:rFonts w:ascii="Times New Roman" w:hAnsi="Times New Roman"/>
          <w:sz w:val="20"/>
        </w:rPr>
      </w:pPr>
      <w:r w:rsidRPr="00306367">
        <w:rPr>
          <w:rFonts w:ascii="Times New Roman" w:hAnsi="Times New Roman"/>
          <w:sz w:val="20"/>
        </w:rPr>
        <w:t>Set the min and max Helix strength to -25 and 25 respectively.  Also, set the Display Property setting to Contour.</w:t>
      </w:r>
    </w:p>
    <w:p w14:paraId="1B62AF73" w14:textId="77777777" w:rsidR="00306367" w:rsidRDefault="00306367" w:rsidP="00966527">
      <w:pPr>
        <w:rPr>
          <w:rFonts w:ascii="Times New Roman" w:hAnsi="Times New Roman"/>
          <w:sz w:val="20"/>
        </w:rPr>
      </w:pPr>
    </w:p>
    <w:p w14:paraId="720D14DE" w14:textId="36729C0A" w:rsidR="00EC100F" w:rsidRDefault="000D1905" w:rsidP="00966527">
      <w:pPr>
        <w:rPr>
          <w:rFonts w:ascii="Times New Roman" w:hAnsi="Times New Roman"/>
          <w:sz w:val="20"/>
        </w:rPr>
      </w:pPr>
      <w:r w:rsidRPr="00306367">
        <w:rPr>
          <w:rFonts w:ascii="Times New Roman" w:hAnsi="Times New Roman"/>
          <w:sz w:val="20"/>
        </w:rPr>
        <w:t xml:space="preserve">Re-run the model with the </w:t>
      </w:r>
      <w:r w:rsidR="00306367">
        <w:rPr>
          <w:rFonts w:ascii="Times New Roman" w:hAnsi="Times New Roman"/>
          <w:sz w:val="20"/>
        </w:rPr>
        <w:t>“</w:t>
      </w:r>
      <w:r w:rsidRPr="00306367">
        <w:rPr>
          <w:rFonts w:ascii="Times New Roman" w:hAnsi="Times New Roman"/>
          <w:sz w:val="20"/>
        </w:rPr>
        <w:t>Use Streamline</w:t>
      </w:r>
      <w:r w:rsidR="008D163F">
        <w:rPr>
          <w:rFonts w:ascii="Times New Roman" w:hAnsi="Times New Roman"/>
          <w:sz w:val="20"/>
        </w:rPr>
        <w:t xml:space="preserve"> </w:t>
      </w:r>
      <w:r w:rsidRPr="00306367">
        <w:rPr>
          <w:rFonts w:ascii="Times New Roman" w:hAnsi="Times New Roman"/>
          <w:sz w:val="20"/>
        </w:rPr>
        <w:t>curvature</w:t>
      </w:r>
      <w:r w:rsidR="00306367">
        <w:rPr>
          <w:rFonts w:ascii="Times New Roman" w:hAnsi="Times New Roman"/>
          <w:sz w:val="20"/>
        </w:rPr>
        <w:t>”</w:t>
      </w:r>
      <w:r w:rsidRPr="00306367">
        <w:rPr>
          <w:rFonts w:ascii="Times New Roman" w:hAnsi="Times New Roman"/>
          <w:sz w:val="20"/>
        </w:rPr>
        <w:t xml:space="preserve"> option set in the Calculation Conditions and the Minimum Streamline Curvature set to 10m.  The resulting helix strength solution is plotted in Figure 32.  </w:t>
      </w:r>
    </w:p>
    <w:p w14:paraId="29B99457" w14:textId="77777777" w:rsidR="00306367" w:rsidRPr="00306367" w:rsidRDefault="00306367" w:rsidP="00966527">
      <w:pPr>
        <w:rPr>
          <w:rFonts w:ascii="Times New Roman" w:hAnsi="Times New Roman"/>
          <w:sz w:val="20"/>
        </w:rPr>
      </w:pPr>
    </w:p>
    <w:p w14:paraId="7AE68421" w14:textId="2DBF771F" w:rsidR="00EC100F" w:rsidRPr="00306367" w:rsidRDefault="00EC100F" w:rsidP="00EC100F">
      <w:pPr>
        <w:pStyle w:val="ListParagraph"/>
        <w:numPr>
          <w:ilvl w:val="0"/>
          <w:numId w:val="42"/>
        </w:numPr>
        <w:rPr>
          <w:rFonts w:ascii="Times New Roman" w:hAnsi="Times New Roman"/>
          <w:sz w:val="20"/>
        </w:rPr>
      </w:pPr>
      <w:r w:rsidRPr="00306367">
        <w:rPr>
          <w:rFonts w:ascii="Times New Roman" w:hAnsi="Times New Roman"/>
          <w:sz w:val="20"/>
        </w:rPr>
        <w:t xml:space="preserve">The helix strength and streamlines are plotted in Figure 33.  Note the correlation between curvature </w:t>
      </w:r>
      <w:r w:rsidR="00A33B22" w:rsidRPr="00306367">
        <w:rPr>
          <w:rFonts w:ascii="Times New Roman" w:hAnsi="Times New Roman"/>
          <w:sz w:val="20"/>
        </w:rPr>
        <w:t>of</w:t>
      </w:r>
      <w:r w:rsidRPr="00306367">
        <w:rPr>
          <w:rFonts w:ascii="Times New Roman" w:hAnsi="Times New Roman"/>
          <w:sz w:val="20"/>
        </w:rPr>
        <w:t xml:space="preserve"> the streamlines and the helix strength.</w:t>
      </w:r>
    </w:p>
    <w:p w14:paraId="2549A593" w14:textId="77777777" w:rsidR="00A6687B" w:rsidRPr="007960A1" w:rsidRDefault="00A6687B" w:rsidP="00306367">
      <w:pPr>
        <w:pStyle w:val="ListParagraph"/>
      </w:pPr>
    </w:p>
    <w:p w14:paraId="7867CD03" w14:textId="77777777" w:rsidR="00715962" w:rsidRPr="007960A1" w:rsidRDefault="00715962" w:rsidP="00306367">
      <w:pPr>
        <w:jc w:val="center"/>
      </w:pPr>
      <w:r w:rsidRPr="00D37ABB">
        <w:rPr>
          <w:noProof/>
        </w:rPr>
        <w:drawing>
          <wp:inline distT="0" distB="0" distL="0" distR="0" wp14:anchorId="17DD7DE1" wp14:editId="70FD6C1F">
            <wp:extent cx="5106493" cy="332803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5114431" cy="3333208"/>
                    </a:xfrm>
                    <a:prstGeom prst="rect">
                      <a:avLst/>
                    </a:prstGeom>
                  </pic:spPr>
                </pic:pic>
              </a:graphicData>
            </a:graphic>
          </wp:inline>
        </w:drawing>
      </w:r>
    </w:p>
    <w:p w14:paraId="4130E300" w14:textId="77777777" w:rsidR="00EC100F" w:rsidRPr="007960A1" w:rsidRDefault="00EC100F">
      <w:pPr>
        <w:pStyle w:val="FigureCaption"/>
      </w:pPr>
      <w:r w:rsidRPr="007960A1">
        <w:t>Helix strength calculated using only the grid curvature</w:t>
      </w:r>
    </w:p>
    <w:p w14:paraId="0B815B08" w14:textId="77777777" w:rsidR="00EC100F" w:rsidRPr="007960A1" w:rsidRDefault="00715962">
      <w:pPr>
        <w:pStyle w:val="FigureCaption"/>
        <w:numPr>
          <w:ilvl w:val="0"/>
          <w:numId w:val="0"/>
        </w:numPr>
      </w:pPr>
      <w:r w:rsidRPr="00D37ABB">
        <w:rPr>
          <w:noProof/>
        </w:rPr>
        <w:drawing>
          <wp:inline distT="0" distB="0" distL="0" distR="0" wp14:anchorId="655FE400" wp14:editId="1CE30922">
            <wp:extent cx="5121992" cy="3188207"/>
            <wp:effectExtent l="0" t="0" r="254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183134" cy="3226265"/>
                    </a:xfrm>
                    <a:prstGeom prst="rect">
                      <a:avLst/>
                    </a:prstGeom>
                  </pic:spPr>
                </pic:pic>
              </a:graphicData>
            </a:graphic>
          </wp:inline>
        </w:drawing>
      </w:r>
    </w:p>
    <w:p w14:paraId="7C8E0830" w14:textId="77777777" w:rsidR="00715962" w:rsidRPr="007960A1" w:rsidRDefault="00EC100F">
      <w:pPr>
        <w:pStyle w:val="FigureCaption"/>
      </w:pPr>
      <w:r w:rsidRPr="007960A1">
        <w:t>Helix strength calculated using streamline curvature</w:t>
      </w:r>
    </w:p>
    <w:p w14:paraId="6FDD01CF" w14:textId="77777777" w:rsidR="00EC100F" w:rsidRPr="007960A1" w:rsidRDefault="00EC100F" w:rsidP="000F5406">
      <w:pPr>
        <w:ind w:left="360"/>
      </w:pPr>
    </w:p>
    <w:p w14:paraId="0C9B6374" w14:textId="25275398" w:rsidR="00EC100F" w:rsidRPr="007960A1" w:rsidRDefault="00EC100F" w:rsidP="00306367">
      <w:pPr>
        <w:jc w:val="center"/>
      </w:pPr>
      <w:r w:rsidRPr="00337FD0">
        <w:rPr>
          <w:noProof/>
        </w:rPr>
        <w:lastRenderedPageBreak/>
        <w:drawing>
          <wp:inline distT="0" distB="0" distL="0" distR="0" wp14:anchorId="61868A53" wp14:editId="6F8C3BCE">
            <wp:extent cx="5650478" cy="3599815"/>
            <wp:effectExtent l="0" t="0" r="7620" b="63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5677435" cy="3616989"/>
                    </a:xfrm>
                    <a:prstGeom prst="rect">
                      <a:avLst/>
                    </a:prstGeom>
                  </pic:spPr>
                </pic:pic>
              </a:graphicData>
            </a:graphic>
          </wp:inline>
        </w:drawing>
      </w:r>
    </w:p>
    <w:p w14:paraId="4043195B" w14:textId="78AF05E4" w:rsidR="00EC100F" w:rsidRPr="007960A1" w:rsidRDefault="00EC100F">
      <w:pPr>
        <w:pStyle w:val="FigureCaption"/>
      </w:pPr>
      <w:r w:rsidRPr="007960A1">
        <w:t>Helix strength and streamlines originating from the upstream boundary.  Notice the correlation between curvature in the streamlines and the helix strength.</w:t>
      </w:r>
      <w:r w:rsidR="002502ED" w:rsidRPr="007960A1">
        <w:t xml:space="preserve">  The boxes are the locations of the following figures</w:t>
      </w:r>
      <w:r w:rsidR="000E0515">
        <w:t>:</w:t>
      </w:r>
      <w:r w:rsidR="002502ED" w:rsidRPr="007960A1">
        <w:t xml:space="preserve"> A) Figure 34, B) Figure 35) and C) Figure 36.</w:t>
      </w:r>
    </w:p>
    <w:p w14:paraId="69308515" w14:textId="336C5069" w:rsidR="00B17160" w:rsidRPr="007960A1" w:rsidRDefault="00EC100F" w:rsidP="00410F34">
      <w:pPr>
        <w:pStyle w:val="Heading3"/>
      </w:pPr>
      <w:bookmarkStart w:id="19" w:name="_Toc399927541"/>
      <w:r w:rsidRPr="007960A1">
        <w:t>Vertical Structure Continued</w:t>
      </w:r>
      <w:bookmarkEnd w:id="19"/>
    </w:p>
    <w:p w14:paraId="056E6C58" w14:textId="77777777" w:rsidR="00B17160" w:rsidRPr="000E0515" w:rsidRDefault="00B17160" w:rsidP="00B17160">
      <w:pPr>
        <w:pStyle w:val="ListParagraph"/>
        <w:numPr>
          <w:ilvl w:val="0"/>
          <w:numId w:val="45"/>
        </w:numPr>
        <w:spacing w:after="200" w:line="276" w:lineRule="auto"/>
        <w:rPr>
          <w:rFonts w:ascii="Times New Roman" w:hAnsi="Times New Roman"/>
          <w:sz w:val="20"/>
        </w:rPr>
      </w:pPr>
      <w:r w:rsidRPr="000E0515">
        <w:rPr>
          <w:rFonts w:ascii="Times New Roman" w:hAnsi="Times New Roman"/>
          <w:sz w:val="20"/>
        </w:rPr>
        <w:t xml:space="preserve">To create an image as shown in Figure </w:t>
      </w:r>
      <w:r w:rsidR="00410F34" w:rsidRPr="000E0515">
        <w:rPr>
          <w:rFonts w:ascii="Times New Roman" w:hAnsi="Times New Roman"/>
          <w:sz w:val="20"/>
        </w:rPr>
        <w:t>3</w:t>
      </w:r>
      <w:r w:rsidRPr="000E0515">
        <w:rPr>
          <w:rFonts w:ascii="Times New Roman" w:hAnsi="Times New Roman"/>
          <w:sz w:val="20"/>
        </w:rPr>
        <w:t>4:</w:t>
      </w:r>
    </w:p>
    <w:p w14:paraId="783F2D27" w14:textId="77777777" w:rsidR="00B17160" w:rsidRPr="000E0515" w:rsidRDefault="00B17160" w:rsidP="00B17160">
      <w:pPr>
        <w:pStyle w:val="ListParagraph"/>
        <w:numPr>
          <w:ilvl w:val="0"/>
          <w:numId w:val="44"/>
        </w:numPr>
        <w:rPr>
          <w:rFonts w:ascii="Times New Roman" w:hAnsi="Times New Roman"/>
          <w:sz w:val="20"/>
        </w:rPr>
      </w:pPr>
      <w:r w:rsidRPr="000E0515">
        <w:rPr>
          <w:rFonts w:ascii="Times New Roman" w:hAnsi="Times New Roman"/>
          <w:sz w:val="20"/>
        </w:rPr>
        <w:t xml:space="preserve">In the 3D Post Processing window right-click </w:t>
      </w:r>
      <w:proofErr w:type="spellStart"/>
      <w:r w:rsidRPr="000E0515">
        <w:rPr>
          <w:rFonts w:ascii="Times New Roman" w:hAnsi="Times New Roman"/>
          <w:i/>
          <w:sz w:val="20"/>
        </w:rPr>
        <w:t>FaSTMECH</w:t>
      </w:r>
      <w:proofErr w:type="spellEnd"/>
      <w:r w:rsidRPr="000E0515">
        <w:rPr>
          <w:rFonts w:ascii="Times New Roman" w:hAnsi="Times New Roman"/>
          <w:i/>
          <w:sz w:val="20"/>
        </w:rPr>
        <w:t xml:space="preserve"> Grids | </w:t>
      </w:r>
      <w:proofErr w:type="spellStart"/>
      <w:r w:rsidRPr="000E0515">
        <w:rPr>
          <w:rFonts w:ascii="Times New Roman" w:hAnsi="Times New Roman"/>
          <w:i/>
          <w:sz w:val="20"/>
        </w:rPr>
        <w:t>iRICZone</w:t>
      </w:r>
      <w:proofErr w:type="spellEnd"/>
      <w:r w:rsidRPr="000E0515">
        <w:rPr>
          <w:rFonts w:ascii="Times New Roman" w:hAnsi="Times New Roman"/>
          <w:i/>
          <w:sz w:val="20"/>
        </w:rPr>
        <w:t xml:space="preserve"> | Arrow</w:t>
      </w:r>
      <w:r w:rsidRPr="000E0515">
        <w:rPr>
          <w:rFonts w:ascii="Times New Roman" w:hAnsi="Times New Roman"/>
          <w:sz w:val="20"/>
        </w:rPr>
        <w:t xml:space="preserve"> in the </w:t>
      </w:r>
      <w:r w:rsidRPr="000E0515">
        <w:rPr>
          <w:rFonts w:ascii="Times New Roman" w:hAnsi="Times New Roman"/>
          <w:b/>
          <w:sz w:val="20"/>
        </w:rPr>
        <w:t>Object Browser</w:t>
      </w:r>
      <w:r w:rsidRPr="000E0515">
        <w:rPr>
          <w:rFonts w:ascii="Times New Roman" w:hAnsi="Times New Roman"/>
          <w:sz w:val="20"/>
        </w:rPr>
        <w:t xml:space="preserve"> and select the </w:t>
      </w:r>
      <w:r w:rsidRPr="000E0515">
        <w:rPr>
          <w:rFonts w:ascii="Times New Roman" w:hAnsi="Times New Roman"/>
          <w:i/>
          <w:sz w:val="20"/>
        </w:rPr>
        <w:t>Property</w:t>
      </w:r>
      <w:r w:rsidRPr="000E0515">
        <w:rPr>
          <w:rFonts w:ascii="Times New Roman" w:hAnsi="Times New Roman"/>
          <w:sz w:val="20"/>
        </w:rPr>
        <w:t xml:space="preserve"> pop-up menu. Set up the Arrow Setting dialog as shown in Figure </w:t>
      </w:r>
      <w:r w:rsidR="00410F34" w:rsidRPr="000E0515">
        <w:rPr>
          <w:rFonts w:ascii="Times New Roman" w:hAnsi="Times New Roman"/>
          <w:sz w:val="20"/>
        </w:rPr>
        <w:t>3</w:t>
      </w:r>
      <w:r w:rsidRPr="000E0515">
        <w:rPr>
          <w:rFonts w:ascii="Times New Roman" w:hAnsi="Times New Roman"/>
          <w:sz w:val="20"/>
        </w:rPr>
        <w:t>4 (A and B).  Where each Face added (Face001, Face002…, Face011) incrementally increases the value of the K index (from 1 – 11).  Also, set up the Length, Sampling, and Color fields as shown.</w:t>
      </w:r>
    </w:p>
    <w:p w14:paraId="2AB4326C" w14:textId="65D8FC41" w:rsidR="00B17160" w:rsidRPr="000E0515" w:rsidRDefault="00B17160" w:rsidP="00B17160">
      <w:pPr>
        <w:pStyle w:val="ListParagraph"/>
        <w:numPr>
          <w:ilvl w:val="0"/>
          <w:numId w:val="44"/>
        </w:numPr>
        <w:rPr>
          <w:rFonts w:ascii="Times New Roman" w:hAnsi="Times New Roman"/>
          <w:sz w:val="20"/>
        </w:rPr>
      </w:pPr>
      <w:r w:rsidRPr="000E0515">
        <w:rPr>
          <w:rFonts w:ascii="Times New Roman" w:hAnsi="Times New Roman"/>
          <w:sz w:val="20"/>
        </w:rPr>
        <w:t xml:space="preserve">By zooming into the </w:t>
      </w:r>
      <w:r w:rsidR="00410F34" w:rsidRPr="000E0515">
        <w:rPr>
          <w:rFonts w:ascii="Times New Roman" w:hAnsi="Times New Roman"/>
          <w:sz w:val="20"/>
        </w:rPr>
        <w:t xml:space="preserve">downstream end of the main (river-left) channel around the island, where the flow has some of the highest curvature, </w:t>
      </w:r>
      <w:r w:rsidRPr="000E0515">
        <w:rPr>
          <w:rFonts w:ascii="Times New Roman" w:hAnsi="Times New Roman"/>
          <w:sz w:val="20"/>
        </w:rPr>
        <w:t xml:space="preserve">you should be able to reproduce the graphics as shown in Figure </w:t>
      </w:r>
      <w:r w:rsidR="00410F34" w:rsidRPr="000E0515">
        <w:rPr>
          <w:rFonts w:ascii="Times New Roman" w:hAnsi="Times New Roman"/>
          <w:sz w:val="20"/>
        </w:rPr>
        <w:t>3</w:t>
      </w:r>
      <w:r w:rsidRPr="000E0515">
        <w:rPr>
          <w:rFonts w:ascii="Times New Roman" w:hAnsi="Times New Roman"/>
          <w:sz w:val="20"/>
        </w:rPr>
        <w:t>4 (C).</w:t>
      </w:r>
      <w:r w:rsidR="000E0515">
        <w:rPr>
          <w:rFonts w:ascii="Times New Roman" w:hAnsi="Times New Roman"/>
          <w:sz w:val="20"/>
        </w:rPr>
        <w:t xml:space="preserve"> </w:t>
      </w:r>
      <w:r w:rsidRPr="000E0515">
        <w:rPr>
          <w:rFonts w:ascii="Times New Roman" w:hAnsi="Times New Roman"/>
          <w:sz w:val="20"/>
        </w:rPr>
        <w:t>The velocity from every vertical node is shown illustrating the secondary flow where the surface velocities are oriented towards the outside of the bend and the near</w:t>
      </w:r>
      <w:r w:rsidR="008D163F">
        <w:rPr>
          <w:rFonts w:ascii="Times New Roman" w:hAnsi="Times New Roman"/>
          <w:sz w:val="20"/>
        </w:rPr>
        <w:t>-</w:t>
      </w:r>
      <w:r w:rsidRPr="000E0515">
        <w:rPr>
          <w:rFonts w:ascii="Times New Roman" w:hAnsi="Times New Roman"/>
          <w:sz w:val="20"/>
        </w:rPr>
        <w:t>bed velocities are oriented towards the inside of the bend.</w:t>
      </w:r>
    </w:p>
    <w:p w14:paraId="5DFF1972" w14:textId="77777777" w:rsidR="00B17160" w:rsidRPr="007960A1" w:rsidRDefault="00B17160" w:rsidP="00B17160"/>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469"/>
      </w:tblGrid>
      <w:tr w:rsidR="00B17160" w:rsidRPr="007960A1" w14:paraId="1D6CCF98" w14:textId="77777777" w:rsidTr="005233DF">
        <w:tc>
          <w:tcPr>
            <w:tcW w:w="5148" w:type="dxa"/>
          </w:tcPr>
          <w:p w14:paraId="1E801DCE" w14:textId="77777777" w:rsidR="00B17160" w:rsidRPr="007960A1" w:rsidRDefault="00410F34" w:rsidP="005233DF">
            <w:r w:rsidRPr="00D37ABB">
              <w:rPr>
                <w:noProof/>
              </w:rPr>
              <w:lastRenderedPageBreak/>
              <w:drawing>
                <wp:inline distT="0" distB="0" distL="0" distR="0" wp14:anchorId="15688B26" wp14:editId="0761D7A3">
                  <wp:extent cx="2501900" cy="1845924"/>
                  <wp:effectExtent l="0" t="0" r="0" b="254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05483" cy="1848568"/>
                          </a:xfrm>
                          <a:prstGeom prst="rect">
                            <a:avLst/>
                          </a:prstGeom>
                        </pic:spPr>
                      </pic:pic>
                    </a:graphicData>
                  </a:graphic>
                </wp:inline>
              </w:drawing>
            </w:r>
          </w:p>
          <w:p w14:paraId="34043730" w14:textId="77777777" w:rsidR="00B17160" w:rsidRPr="007960A1" w:rsidRDefault="00B17160" w:rsidP="005233DF">
            <w:r w:rsidRPr="007960A1">
              <w:t>A</w:t>
            </w:r>
          </w:p>
        </w:tc>
        <w:tc>
          <w:tcPr>
            <w:tcW w:w="5148" w:type="dxa"/>
          </w:tcPr>
          <w:p w14:paraId="20C5EDA1" w14:textId="77777777" w:rsidR="00B17160" w:rsidRPr="007960A1" w:rsidRDefault="00410F34" w:rsidP="005233DF">
            <w:r w:rsidRPr="00D37ABB">
              <w:rPr>
                <w:noProof/>
              </w:rPr>
              <w:drawing>
                <wp:inline distT="0" distB="0" distL="0" distR="0" wp14:anchorId="60332769" wp14:editId="5DF52ACD">
                  <wp:extent cx="2435225" cy="1845644"/>
                  <wp:effectExtent l="0" t="0" r="3175" b="254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444231" cy="1852469"/>
                          </a:xfrm>
                          <a:prstGeom prst="rect">
                            <a:avLst/>
                          </a:prstGeom>
                        </pic:spPr>
                      </pic:pic>
                    </a:graphicData>
                  </a:graphic>
                </wp:inline>
              </w:drawing>
            </w:r>
          </w:p>
          <w:p w14:paraId="6439EE03" w14:textId="77777777" w:rsidR="00B17160" w:rsidRPr="007960A1" w:rsidRDefault="00B17160" w:rsidP="005233DF">
            <w:r w:rsidRPr="007960A1">
              <w:t>B</w:t>
            </w:r>
          </w:p>
        </w:tc>
      </w:tr>
      <w:tr w:rsidR="00B17160" w:rsidRPr="007960A1" w14:paraId="6121ECAA" w14:textId="77777777" w:rsidTr="005233DF">
        <w:tc>
          <w:tcPr>
            <w:tcW w:w="10296" w:type="dxa"/>
            <w:gridSpan w:val="2"/>
          </w:tcPr>
          <w:p w14:paraId="7264C046" w14:textId="77777777" w:rsidR="00B17160" w:rsidRPr="007960A1" w:rsidRDefault="00BC5200" w:rsidP="005233DF">
            <w:pPr>
              <w:jc w:val="center"/>
              <w:rPr>
                <w:noProof/>
              </w:rPr>
            </w:pPr>
            <w:r w:rsidRPr="00D37ABB">
              <w:rPr>
                <w:noProof/>
              </w:rPr>
              <w:drawing>
                <wp:inline distT="0" distB="0" distL="0" distR="0" wp14:anchorId="1C673E84" wp14:editId="0046FE4D">
                  <wp:extent cx="4787661" cy="2945002"/>
                  <wp:effectExtent l="0" t="0" r="0" b="825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805812" cy="2956167"/>
                          </a:xfrm>
                          <a:prstGeom prst="rect">
                            <a:avLst/>
                          </a:prstGeom>
                        </pic:spPr>
                      </pic:pic>
                    </a:graphicData>
                  </a:graphic>
                </wp:inline>
              </w:drawing>
            </w:r>
          </w:p>
          <w:p w14:paraId="1E313744" w14:textId="77777777" w:rsidR="00B17160" w:rsidRPr="007960A1" w:rsidRDefault="00B17160" w:rsidP="005233DF">
            <w:pPr>
              <w:rPr>
                <w:noProof/>
              </w:rPr>
            </w:pPr>
            <w:r w:rsidRPr="007960A1">
              <w:rPr>
                <w:noProof/>
              </w:rPr>
              <w:t>C</w:t>
            </w:r>
          </w:p>
        </w:tc>
      </w:tr>
    </w:tbl>
    <w:p w14:paraId="6D81221A" w14:textId="50523489" w:rsidR="00B17160" w:rsidRPr="007960A1" w:rsidRDefault="00B17160">
      <w:pPr>
        <w:pStyle w:val="FigureCaption"/>
      </w:pPr>
      <w:r w:rsidRPr="007960A1">
        <w:t>The Arrow Setting dialog.  Note that in (A) the K index is set to 1 and in (B) the K index is set to 11. The 3-dimensional vector field where the veloci</w:t>
      </w:r>
      <w:r w:rsidR="00BC5200" w:rsidRPr="007960A1">
        <w:t xml:space="preserve">ties at the surface are highest and the </w:t>
      </w:r>
      <w:r w:rsidRPr="007960A1">
        <w:t>near bed velocities are lowest.</w:t>
      </w:r>
      <w:r w:rsidR="00BC5200" w:rsidRPr="007960A1">
        <w:t xml:space="preserve">  </w:t>
      </w:r>
      <w:r w:rsidR="008D163F">
        <w:t>In (C), n</w:t>
      </w:r>
      <w:r w:rsidR="00BC5200" w:rsidRPr="007960A1">
        <w:t>otice how the orientation of the velocities changes as the streamline curvature changes</w:t>
      </w:r>
      <w:r w:rsidR="00A6687B">
        <w:t>.</w:t>
      </w:r>
    </w:p>
    <w:p w14:paraId="0E063250" w14:textId="77777777" w:rsidR="00410F34" w:rsidRPr="000E0515" w:rsidRDefault="00410F34" w:rsidP="00410F34">
      <w:pPr>
        <w:pStyle w:val="ListParagraph"/>
        <w:numPr>
          <w:ilvl w:val="0"/>
          <w:numId w:val="46"/>
        </w:numPr>
        <w:spacing w:after="200" w:line="276" w:lineRule="auto"/>
        <w:rPr>
          <w:rFonts w:ascii="Times New Roman" w:hAnsi="Times New Roman"/>
          <w:sz w:val="20"/>
        </w:rPr>
      </w:pPr>
      <w:r w:rsidRPr="000E0515">
        <w:rPr>
          <w:rFonts w:ascii="Times New Roman" w:hAnsi="Times New Roman"/>
          <w:sz w:val="20"/>
        </w:rPr>
        <w:t>To Create an image as shown in Figure 35:</w:t>
      </w:r>
    </w:p>
    <w:p w14:paraId="1EC4EC13" w14:textId="08EC2616" w:rsidR="00410F34" w:rsidRPr="000E0515" w:rsidRDefault="00410F34" w:rsidP="00410F34">
      <w:pPr>
        <w:pStyle w:val="ListParagraph"/>
        <w:numPr>
          <w:ilvl w:val="0"/>
          <w:numId w:val="47"/>
        </w:numPr>
        <w:rPr>
          <w:rFonts w:ascii="Times New Roman" w:hAnsi="Times New Roman"/>
          <w:sz w:val="20"/>
        </w:rPr>
      </w:pPr>
      <w:r w:rsidRPr="000E0515">
        <w:rPr>
          <w:rFonts w:ascii="Times New Roman" w:hAnsi="Times New Roman"/>
          <w:sz w:val="20"/>
        </w:rPr>
        <w:t xml:space="preserve">In the 3D Post Processing window right-click </w:t>
      </w:r>
      <w:proofErr w:type="spellStart"/>
      <w:r w:rsidRPr="000E0515">
        <w:rPr>
          <w:rFonts w:ascii="Times New Roman" w:hAnsi="Times New Roman"/>
          <w:i/>
          <w:sz w:val="20"/>
        </w:rPr>
        <w:t>FaSTMECH</w:t>
      </w:r>
      <w:proofErr w:type="spellEnd"/>
      <w:r w:rsidRPr="000E0515">
        <w:rPr>
          <w:rFonts w:ascii="Times New Roman" w:hAnsi="Times New Roman"/>
          <w:i/>
          <w:sz w:val="20"/>
        </w:rPr>
        <w:t xml:space="preserve"> Grids | </w:t>
      </w:r>
      <w:proofErr w:type="spellStart"/>
      <w:r w:rsidRPr="000E0515">
        <w:rPr>
          <w:rFonts w:ascii="Times New Roman" w:hAnsi="Times New Roman"/>
          <w:i/>
          <w:sz w:val="20"/>
        </w:rPr>
        <w:t>iRICZone</w:t>
      </w:r>
      <w:proofErr w:type="spellEnd"/>
      <w:r w:rsidRPr="000E0515">
        <w:rPr>
          <w:rFonts w:ascii="Times New Roman" w:hAnsi="Times New Roman"/>
          <w:i/>
          <w:sz w:val="20"/>
        </w:rPr>
        <w:t xml:space="preserve"> | Contour</w:t>
      </w:r>
      <w:r w:rsidR="00E44DF0">
        <w:rPr>
          <w:rFonts w:ascii="Times New Roman" w:hAnsi="Times New Roman"/>
          <w:i/>
          <w:sz w:val="20"/>
        </w:rPr>
        <w:t>s</w:t>
      </w:r>
      <w:r w:rsidRPr="000E0515">
        <w:rPr>
          <w:rFonts w:ascii="Times New Roman" w:hAnsi="Times New Roman"/>
          <w:sz w:val="20"/>
        </w:rPr>
        <w:t xml:space="preserve"> in the </w:t>
      </w:r>
      <w:r w:rsidRPr="000E0515">
        <w:rPr>
          <w:rFonts w:ascii="Times New Roman" w:hAnsi="Times New Roman"/>
          <w:b/>
          <w:sz w:val="20"/>
        </w:rPr>
        <w:t xml:space="preserve">Object Browser </w:t>
      </w:r>
      <w:r w:rsidRPr="000E0515">
        <w:rPr>
          <w:rFonts w:ascii="Times New Roman" w:hAnsi="Times New Roman"/>
          <w:sz w:val="20"/>
        </w:rPr>
        <w:t>and select the</w:t>
      </w:r>
      <w:r w:rsidR="00964A70" w:rsidRPr="000E0515">
        <w:rPr>
          <w:rFonts w:ascii="Times New Roman" w:hAnsi="Times New Roman"/>
          <w:sz w:val="20"/>
        </w:rPr>
        <w:t xml:space="preserve"> Add or</w:t>
      </w:r>
      <w:r w:rsidRPr="000E0515">
        <w:rPr>
          <w:rFonts w:ascii="Times New Roman" w:hAnsi="Times New Roman"/>
          <w:sz w:val="20"/>
        </w:rPr>
        <w:t xml:space="preserve"> Property pop-up menu. Set up the Contour Setting dialog as shown in Figure </w:t>
      </w:r>
      <w:r w:rsidR="001134E9" w:rsidRPr="000E0515">
        <w:rPr>
          <w:rFonts w:ascii="Times New Roman" w:hAnsi="Times New Roman"/>
          <w:sz w:val="20"/>
        </w:rPr>
        <w:t>3</w:t>
      </w:r>
      <w:r w:rsidRPr="000E0515">
        <w:rPr>
          <w:rFonts w:ascii="Times New Roman" w:hAnsi="Times New Roman"/>
          <w:sz w:val="20"/>
        </w:rPr>
        <w:t>5 (A</w:t>
      </w:r>
      <w:r w:rsidR="001134E9" w:rsidRPr="000E0515">
        <w:rPr>
          <w:rFonts w:ascii="Times New Roman" w:hAnsi="Times New Roman"/>
          <w:sz w:val="20"/>
        </w:rPr>
        <w:t xml:space="preserve"> &amp; B</w:t>
      </w:r>
      <w:r w:rsidRPr="000E0515">
        <w:rPr>
          <w:rFonts w:ascii="Times New Roman" w:hAnsi="Times New Roman"/>
          <w:sz w:val="20"/>
        </w:rPr>
        <w:t xml:space="preserve">). </w:t>
      </w:r>
      <w:r w:rsidR="00D0222F" w:rsidRPr="000E0515">
        <w:rPr>
          <w:rFonts w:ascii="Times New Roman" w:hAnsi="Times New Roman"/>
          <w:sz w:val="20"/>
        </w:rPr>
        <w:t xml:space="preserve">Note that the </w:t>
      </w:r>
      <w:proofErr w:type="spellStart"/>
      <w:r w:rsidR="00D0222F" w:rsidRPr="000E0515">
        <w:rPr>
          <w:rFonts w:ascii="Times New Roman" w:hAnsi="Times New Roman"/>
          <w:sz w:val="20"/>
        </w:rPr>
        <w:t>NVelocity</w:t>
      </w:r>
      <w:proofErr w:type="spellEnd"/>
      <w:r w:rsidR="00D0222F" w:rsidRPr="000E0515">
        <w:rPr>
          <w:rFonts w:ascii="Times New Roman" w:hAnsi="Times New Roman"/>
          <w:sz w:val="20"/>
        </w:rPr>
        <w:t xml:space="preserve"> is the cross-stream velocity relative to the grid coordinate system.  When the </w:t>
      </w:r>
      <w:r w:rsidR="00A6687B" w:rsidRPr="000E0515">
        <w:rPr>
          <w:rFonts w:ascii="Times New Roman" w:hAnsi="Times New Roman"/>
          <w:sz w:val="20"/>
        </w:rPr>
        <w:t>curvature</w:t>
      </w:r>
      <w:r w:rsidR="00D0222F" w:rsidRPr="000E0515">
        <w:rPr>
          <w:rFonts w:ascii="Times New Roman" w:hAnsi="Times New Roman"/>
          <w:sz w:val="20"/>
        </w:rPr>
        <w:t xml:space="preserve"> of the coordinate system (Grid) follows the channel curvature nicely it’s easy to see the secondary flow in the plots below (</w:t>
      </w:r>
      <w:r w:rsidR="000E0515">
        <w:rPr>
          <w:rFonts w:ascii="Times New Roman" w:hAnsi="Times New Roman"/>
          <w:sz w:val="20"/>
        </w:rPr>
        <w:t>s</w:t>
      </w:r>
      <w:r w:rsidR="00D0222F" w:rsidRPr="000E0515">
        <w:rPr>
          <w:rFonts w:ascii="Times New Roman" w:hAnsi="Times New Roman"/>
          <w:sz w:val="20"/>
        </w:rPr>
        <w:t xml:space="preserve">ee Figure 36).  </w:t>
      </w:r>
      <w:r w:rsidR="001134E9" w:rsidRPr="000E0515">
        <w:rPr>
          <w:rFonts w:ascii="Times New Roman" w:hAnsi="Times New Roman"/>
          <w:sz w:val="20"/>
        </w:rPr>
        <w:t>Seven</w:t>
      </w:r>
      <w:r w:rsidRPr="000E0515">
        <w:rPr>
          <w:rFonts w:ascii="Times New Roman" w:hAnsi="Times New Roman"/>
          <w:sz w:val="20"/>
        </w:rPr>
        <w:t xml:space="preserve"> </w:t>
      </w:r>
      <w:r w:rsidR="008D163F">
        <w:rPr>
          <w:rFonts w:ascii="Times New Roman" w:hAnsi="Times New Roman"/>
          <w:sz w:val="20"/>
        </w:rPr>
        <w:t>f</w:t>
      </w:r>
      <w:r w:rsidRPr="000E0515">
        <w:rPr>
          <w:rFonts w:ascii="Times New Roman" w:hAnsi="Times New Roman"/>
          <w:sz w:val="20"/>
        </w:rPr>
        <w:t>aces are added incrementally with the</w:t>
      </w:r>
      <w:r w:rsidR="00D0222F" w:rsidRPr="000E0515">
        <w:rPr>
          <w:rFonts w:ascii="Times New Roman" w:hAnsi="Times New Roman"/>
          <w:sz w:val="20"/>
        </w:rPr>
        <w:t xml:space="preserve"> value of the I-</w:t>
      </w:r>
      <w:r w:rsidRPr="000E0515">
        <w:rPr>
          <w:rFonts w:ascii="Times New Roman" w:hAnsi="Times New Roman"/>
          <w:sz w:val="20"/>
        </w:rPr>
        <w:t xml:space="preserve">index equal to </w:t>
      </w:r>
      <w:r w:rsidR="001134E9" w:rsidRPr="000E0515">
        <w:rPr>
          <w:rFonts w:ascii="Times New Roman" w:hAnsi="Times New Roman"/>
          <w:sz w:val="20"/>
        </w:rPr>
        <w:t>200, 2</w:t>
      </w:r>
      <w:r w:rsidR="00BC794D" w:rsidRPr="000E0515">
        <w:rPr>
          <w:rFonts w:ascii="Times New Roman" w:hAnsi="Times New Roman"/>
          <w:sz w:val="20"/>
        </w:rPr>
        <w:t>10</w:t>
      </w:r>
      <w:r w:rsidR="001134E9" w:rsidRPr="000E0515">
        <w:rPr>
          <w:rFonts w:ascii="Times New Roman" w:hAnsi="Times New Roman"/>
          <w:sz w:val="20"/>
        </w:rPr>
        <w:t>, 220, 230, 240, 250, 260</w:t>
      </w:r>
      <w:r w:rsidRPr="000E0515">
        <w:rPr>
          <w:rFonts w:ascii="Times New Roman" w:hAnsi="Times New Roman"/>
          <w:sz w:val="20"/>
        </w:rPr>
        <w:t xml:space="preserve">. </w:t>
      </w:r>
    </w:p>
    <w:p w14:paraId="03A1538C" w14:textId="0DA42F07" w:rsidR="001134E9" w:rsidRPr="000E0515" w:rsidRDefault="006A69E4" w:rsidP="00410F34">
      <w:pPr>
        <w:pStyle w:val="ListParagraph"/>
        <w:numPr>
          <w:ilvl w:val="0"/>
          <w:numId w:val="47"/>
        </w:numPr>
        <w:rPr>
          <w:rFonts w:ascii="Times New Roman" w:hAnsi="Times New Roman"/>
          <w:sz w:val="20"/>
        </w:rPr>
      </w:pPr>
      <w:r w:rsidRPr="006A69E4">
        <w:rPr>
          <w:rFonts w:ascii="Times New Roman" w:hAnsi="Times New Roman"/>
          <w:sz w:val="20"/>
        </w:rPr>
        <w:t>Additionally,</w:t>
      </w:r>
      <w:r w:rsidR="001134E9" w:rsidRPr="000E0515">
        <w:rPr>
          <w:rFonts w:ascii="Times New Roman" w:hAnsi="Times New Roman"/>
          <w:sz w:val="20"/>
        </w:rPr>
        <w:t xml:space="preserve"> an iso-surface of the velocity magnitude (0.01 m/s) is added to provide a sense of the channel bottom (Figure 35C)</w:t>
      </w:r>
      <w:r w:rsidR="00A6687B" w:rsidRPr="000E0515">
        <w:rPr>
          <w:rFonts w:ascii="Times New Roman" w:hAnsi="Times New Roman"/>
          <w:sz w:val="20"/>
        </w:rPr>
        <w:t>.</w:t>
      </w:r>
    </w:p>
    <w:p w14:paraId="5F0ECFA4" w14:textId="6B94579C" w:rsidR="00410F34" w:rsidRPr="000E0515" w:rsidRDefault="00410F34" w:rsidP="00410F34">
      <w:pPr>
        <w:pStyle w:val="ListParagraph"/>
        <w:numPr>
          <w:ilvl w:val="0"/>
          <w:numId w:val="47"/>
        </w:numPr>
        <w:rPr>
          <w:rFonts w:ascii="Times New Roman" w:hAnsi="Times New Roman"/>
          <w:sz w:val="20"/>
        </w:rPr>
      </w:pPr>
      <w:r w:rsidRPr="000E0515">
        <w:rPr>
          <w:rFonts w:ascii="Times New Roman" w:hAnsi="Times New Roman"/>
          <w:sz w:val="20"/>
        </w:rPr>
        <w:t xml:space="preserve">To add some vertical exaggeration so that it’s easier to see the cross-sections select </w:t>
      </w:r>
      <w:r w:rsidRPr="000E0515">
        <w:rPr>
          <w:rFonts w:ascii="Times New Roman" w:hAnsi="Times New Roman"/>
          <w:i/>
          <w:sz w:val="20"/>
        </w:rPr>
        <w:t>View</w:t>
      </w:r>
      <w:r w:rsidR="00A6687B" w:rsidRPr="000E0515">
        <w:rPr>
          <w:rFonts w:ascii="Times New Roman" w:hAnsi="Times New Roman"/>
          <w:i/>
          <w:sz w:val="20"/>
        </w:rPr>
        <w:t xml:space="preserve"> </w:t>
      </w:r>
      <w:r w:rsidR="00A6687B" w:rsidRPr="000E0515">
        <w:rPr>
          <w:rFonts w:ascii="Times New Roman" w:hAnsi="Times New Roman"/>
          <w:i/>
          <w:sz w:val="20"/>
        </w:rPr>
        <w:sym w:font="Wingdings" w:char="F0E0"/>
      </w:r>
      <w:r w:rsidR="00A6687B" w:rsidRPr="000E0515">
        <w:rPr>
          <w:rFonts w:ascii="Times New Roman" w:hAnsi="Times New Roman"/>
          <w:i/>
          <w:sz w:val="20"/>
        </w:rPr>
        <w:t xml:space="preserve"> </w:t>
      </w:r>
      <w:r w:rsidRPr="000E0515">
        <w:rPr>
          <w:rFonts w:ascii="Times New Roman" w:hAnsi="Times New Roman"/>
          <w:i/>
          <w:sz w:val="20"/>
        </w:rPr>
        <w:t>Z Direction Scale</w:t>
      </w:r>
      <w:r w:rsidRPr="000E0515">
        <w:rPr>
          <w:rFonts w:ascii="Times New Roman" w:hAnsi="Times New Roman"/>
          <w:sz w:val="20"/>
        </w:rPr>
        <w:t xml:space="preserve"> from the </w:t>
      </w:r>
      <w:r w:rsidRPr="000E0515">
        <w:rPr>
          <w:rFonts w:ascii="Times New Roman" w:hAnsi="Times New Roman"/>
          <w:b/>
          <w:sz w:val="20"/>
        </w:rPr>
        <w:t>Menu</w:t>
      </w:r>
      <w:r w:rsidR="000E0515" w:rsidRPr="000E0515">
        <w:rPr>
          <w:rFonts w:ascii="Times New Roman" w:hAnsi="Times New Roman"/>
          <w:b/>
          <w:sz w:val="20"/>
        </w:rPr>
        <w:t xml:space="preserve"> Bar</w:t>
      </w:r>
      <w:r w:rsidRPr="000E0515">
        <w:rPr>
          <w:rFonts w:ascii="Times New Roman" w:hAnsi="Times New Roman"/>
          <w:sz w:val="20"/>
        </w:rPr>
        <w:t xml:space="preserve"> and enter </w:t>
      </w:r>
      <w:r w:rsidR="00A6687B" w:rsidRPr="000E0515">
        <w:rPr>
          <w:rFonts w:ascii="Times New Roman" w:hAnsi="Times New Roman"/>
          <w:sz w:val="20"/>
        </w:rPr>
        <w:t>“</w:t>
      </w:r>
      <w:r w:rsidRPr="000E0515">
        <w:rPr>
          <w:rFonts w:ascii="Times New Roman" w:hAnsi="Times New Roman"/>
          <w:sz w:val="20"/>
        </w:rPr>
        <w:t>5</w:t>
      </w:r>
      <w:r w:rsidR="00A6687B" w:rsidRPr="000E0515">
        <w:rPr>
          <w:rFonts w:ascii="Times New Roman" w:hAnsi="Times New Roman"/>
          <w:sz w:val="20"/>
        </w:rPr>
        <w:t>”</w:t>
      </w:r>
      <w:r w:rsidRPr="000E0515">
        <w:rPr>
          <w:rFonts w:ascii="Times New Roman" w:hAnsi="Times New Roman"/>
          <w:sz w:val="20"/>
        </w:rPr>
        <w:t xml:space="preserve"> in the Z-direction scale. The easiest way to orient the channel is to first select the </w:t>
      </w:r>
      <w:r w:rsidRPr="000E0515">
        <w:rPr>
          <w:rFonts w:ascii="Times New Roman" w:hAnsi="Times New Roman"/>
          <w:noProof/>
          <w:sz w:val="20"/>
        </w:rPr>
        <w:drawing>
          <wp:inline distT="0" distB="0" distL="0" distR="0" wp14:anchorId="1329664C" wp14:editId="36461D85">
            <wp:extent cx="121920" cy="1219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ViewYZ.png"/>
                    <pic:cNvPicPr/>
                  </pic:nvPicPr>
                  <pic:blipFill>
                    <a:blip r:embed="rId66">
                      <a:extLst>
                        <a:ext uri="{28A0092B-C50C-407E-A947-70E740481C1C}">
                          <a14:useLocalDpi xmlns:a14="http://schemas.microsoft.com/office/drawing/2010/main" val="0"/>
                        </a:ext>
                      </a:extLst>
                    </a:blip>
                    <a:stretch>
                      <a:fillRect/>
                    </a:stretch>
                  </pic:blipFill>
                  <pic:spPr>
                    <a:xfrm>
                      <a:off x="0" y="0"/>
                      <a:ext cx="121920" cy="121920"/>
                    </a:xfrm>
                    <a:prstGeom prst="rect">
                      <a:avLst/>
                    </a:prstGeom>
                  </pic:spPr>
                </pic:pic>
              </a:graphicData>
            </a:graphic>
          </wp:inline>
        </w:drawing>
      </w:r>
      <w:r w:rsidR="00A6687B" w:rsidRPr="000E0515">
        <w:rPr>
          <w:rFonts w:ascii="Times New Roman" w:hAnsi="Times New Roman"/>
          <w:sz w:val="20"/>
        </w:rPr>
        <w:t xml:space="preserve"> </w:t>
      </w:r>
      <w:r w:rsidRPr="000E0515">
        <w:rPr>
          <w:rFonts w:ascii="Times New Roman" w:hAnsi="Times New Roman"/>
          <w:sz w:val="20"/>
        </w:rPr>
        <w:t>button and then using the Ctrl</w:t>
      </w:r>
      <w:r w:rsidR="000E0515">
        <w:rPr>
          <w:rFonts w:ascii="Times New Roman" w:hAnsi="Times New Roman"/>
          <w:sz w:val="20"/>
        </w:rPr>
        <w:t>-k</w:t>
      </w:r>
      <w:r w:rsidRPr="000E0515">
        <w:rPr>
          <w:rFonts w:ascii="Times New Roman" w:hAnsi="Times New Roman"/>
          <w:sz w:val="20"/>
        </w:rPr>
        <w:t xml:space="preserve">ey and </w:t>
      </w:r>
      <w:r w:rsidR="000E0515">
        <w:rPr>
          <w:rFonts w:ascii="Times New Roman" w:hAnsi="Times New Roman"/>
          <w:sz w:val="20"/>
        </w:rPr>
        <w:t>r</w:t>
      </w:r>
      <w:r w:rsidRPr="000E0515">
        <w:rPr>
          <w:rFonts w:ascii="Times New Roman" w:hAnsi="Times New Roman"/>
          <w:sz w:val="20"/>
        </w:rPr>
        <w:t xml:space="preserve">ight mouse button – drag the </w:t>
      </w:r>
      <w:r w:rsidRPr="000E0515">
        <w:rPr>
          <w:rFonts w:ascii="Times New Roman" w:hAnsi="Times New Roman"/>
          <w:sz w:val="20"/>
        </w:rPr>
        <w:lastRenderedPageBreak/>
        <w:t>mouse from top to bottom.  In this case flow is from top to bottom.  Convince yourself of this with the knowledge that the coordinate system is right-handed.</w:t>
      </w:r>
    </w:p>
    <w:p w14:paraId="56409FBE" w14:textId="77777777" w:rsidR="00296798" w:rsidRPr="000E0515" w:rsidRDefault="00296798" w:rsidP="00410F34">
      <w:pPr>
        <w:pStyle w:val="ListParagraph"/>
        <w:numPr>
          <w:ilvl w:val="0"/>
          <w:numId w:val="47"/>
        </w:numPr>
        <w:rPr>
          <w:rFonts w:ascii="Times New Roman" w:hAnsi="Times New Roman"/>
          <w:sz w:val="20"/>
        </w:rPr>
      </w:pPr>
      <w:r w:rsidRPr="000E0515">
        <w:rPr>
          <w:rFonts w:ascii="Times New Roman" w:hAnsi="Times New Roman"/>
          <w:sz w:val="20"/>
        </w:rPr>
        <w:t xml:space="preserve">Figure 36 is </w:t>
      </w:r>
      <w:r w:rsidR="00D0222F" w:rsidRPr="000E0515">
        <w:rPr>
          <w:rFonts w:ascii="Times New Roman" w:hAnsi="Times New Roman"/>
          <w:sz w:val="20"/>
        </w:rPr>
        <w:t>created by adding additional co</w:t>
      </w:r>
      <w:r w:rsidRPr="000E0515">
        <w:rPr>
          <w:rFonts w:ascii="Times New Roman" w:hAnsi="Times New Roman"/>
          <w:sz w:val="20"/>
        </w:rPr>
        <w:t xml:space="preserve">ntour sections with the I-index values equal </w:t>
      </w:r>
      <w:r w:rsidR="00D0222F" w:rsidRPr="000E0515">
        <w:rPr>
          <w:rFonts w:ascii="Times New Roman" w:hAnsi="Times New Roman"/>
          <w:sz w:val="20"/>
        </w:rPr>
        <w:t>to</w:t>
      </w:r>
      <w:r w:rsidRPr="000E0515">
        <w:rPr>
          <w:rFonts w:ascii="Times New Roman" w:hAnsi="Times New Roman"/>
          <w:sz w:val="20"/>
        </w:rPr>
        <w:t xml:space="preserve"> 125, 130, 135, and 140.  The max and min </w:t>
      </w:r>
      <w:proofErr w:type="spellStart"/>
      <w:r w:rsidRPr="000E0515">
        <w:rPr>
          <w:rFonts w:ascii="Times New Roman" w:hAnsi="Times New Roman"/>
          <w:sz w:val="20"/>
        </w:rPr>
        <w:t>NVelocity</w:t>
      </w:r>
      <w:proofErr w:type="spellEnd"/>
      <w:r w:rsidRPr="000E0515">
        <w:rPr>
          <w:rFonts w:ascii="Times New Roman" w:hAnsi="Times New Roman"/>
          <w:sz w:val="20"/>
        </w:rPr>
        <w:t xml:space="preserve"> values are 0.1 to -0.1.  </w:t>
      </w:r>
    </w:p>
    <w:p w14:paraId="083D1BB6" w14:textId="77777777" w:rsidR="00410F34" w:rsidRPr="007960A1" w:rsidRDefault="00410F34" w:rsidP="00410F34">
      <w:pPr>
        <w:pStyle w:val="ListParagraph"/>
        <w:ind w:left="1440"/>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2"/>
        <w:gridCol w:w="4488"/>
      </w:tblGrid>
      <w:tr w:rsidR="00410F34" w:rsidRPr="007960A1" w14:paraId="6255E14E" w14:textId="77777777" w:rsidTr="001134E9">
        <w:tc>
          <w:tcPr>
            <w:tcW w:w="4608" w:type="dxa"/>
          </w:tcPr>
          <w:p w14:paraId="2B5CC6DF" w14:textId="77777777" w:rsidR="00410F34" w:rsidRPr="007960A1" w:rsidRDefault="001134E9" w:rsidP="005233DF">
            <w:pPr>
              <w:rPr>
                <w:noProof/>
              </w:rPr>
            </w:pPr>
            <w:r w:rsidRPr="00D37ABB">
              <w:rPr>
                <w:noProof/>
              </w:rPr>
              <w:drawing>
                <wp:inline distT="0" distB="0" distL="0" distR="0" wp14:anchorId="3AE73BBA" wp14:editId="7FD8EC76">
                  <wp:extent cx="2773644" cy="1594845"/>
                  <wp:effectExtent l="0" t="0" r="8255" b="571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73644" cy="1594845"/>
                          </a:xfrm>
                          <a:prstGeom prst="rect">
                            <a:avLst/>
                          </a:prstGeom>
                        </pic:spPr>
                      </pic:pic>
                    </a:graphicData>
                  </a:graphic>
                </wp:inline>
              </w:drawing>
            </w:r>
          </w:p>
          <w:p w14:paraId="214623DE" w14:textId="77777777" w:rsidR="00410F34" w:rsidRPr="007960A1" w:rsidRDefault="00410F34" w:rsidP="001134E9">
            <w:pPr>
              <w:rPr>
                <w:noProof/>
              </w:rPr>
            </w:pPr>
            <w:r w:rsidRPr="007960A1">
              <w:rPr>
                <w:noProof/>
              </w:rPr>
              <w:t>A</w:t>
            </w:r>
            <w:r w:rsidR="001134E9" w:rsidRPr="007960A1">
              <w:rPr>
                <w:noProof/>
                <w:lang w:eastAsia="ko-KR"/>
              </w:rPr>
              <w:t xml:space="preserve"> </w:t>
            </w:r>
          </w:p>
        </w:tc>
        <w:tc>
          <w:tcPr>
            <w:tcW w:w="4608" w:type="dxa"/>
          </w:tcPr>
          <w:p w14:paraId="1ADAC0BC" w14:textId="77777777" w:rsidR="00410F34" w:rsidRPr="007960A1" w:rsidRDefault="001134E9" w:rsidP="005233DF">
            <w:pPr>
              <w:rPr>
                <w:noProof/>
              </w:rPr>
            </w:pPr>
            <w:r w:rsidRPr="00D37ABB">
              <w:rPr>
                <w:noProof/>
              </w:rPr>
              <w:drawing>
                <wp:inline distT="0" distB="0" distL="0" distR="0" wp14:anchorId="7E8B808C" wp14:editId="24E85EAB">
                  <wp:extent cx="2765487" cy="159067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768080" cy="1592166"/>
                          </a:xfrm>
                          <a:prstGeom prst="rect">
                            <a:avLst/>
                          </a:prstGeom>
                        </pic:spPr>
                      </pic:pic>
                    </a:graphicData>
                  </a:graphic>
                </wp:inline>
              </w:drawing>
            </w:r>
          </w:p>
          <w:p w14:paraId="5520B1E7" w14:textId="77777777" w:rsidR="00410F34" w:rsidRPr="007960A1" w:rsidRDefault="00410F34" w:rsidP="005233DF">
            <w:pPr>
              <w:rPr>
                <w:noProof/>
              </w:rPr>
            </w:pPr>
            <w:r w:rsidRPr="007960A1">
              <w:rPr>
                <w:noProof/>
              </w:rPr>
              <w:t>B</w:t>
            </w:r>
          </w:p>
        </w:tc>
      </w:tr>
      <w:tr w:rsidR="001134E9" w:rsidRPr="007960A1" w14:paraId="700B00A4" w14:textId="77777777" w:rsidTr="005233DF">
        <w:tc>
          <w:tcPr>
            <w:tcW w:w="9216" w:type="dxa"/>
            <w:gridSpan w:val="2"/>
          </w:tcPr>
          <w:p w14:paraId="13B146E1" w14:textId="77777777" w:rsidR="001134E9" w:rsidRPr="007960A1" w:rsidRDefault="001134E9" w:rsidP="001134E9">
            <w:pPr>
              <w:jc w:val="center"/>
              <w:rPr>
                <w:noProof/>
                <w:lang w:eastAsia="ko-KR"/>
              </w:rPr>
            </w:pPr>
            <w:r w:rsidRPr="00D37ABB">
              <w:rPr>
                <w:noProof/>
              </w:rPr>
              <w:drawing>
                <wp:inline distT="0" distB="0" distL="0" distR="0" wp14:anchorId="5A240CF8" wp14:editId="4E7FE4E1">
                  <wp:extent cx="2629287" cy="3805350"/>
                  <wp:effectExtent l="0" t="0" r="0" b="508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2629287" cy="3805350"/>
                          </a:xfrm>
                          <a:prstGeom prst="rect">
                            <a:avLst/>
                          </a:prstGeom>
                        </pic:spPr>
                      </pic:pic>
                    </a:graphicData>
                  </a:graphic>
                </wp:inline>
              </w:drawing>
            </w:r>
          </w:p>
          <w:p w14:paraId="12F8DB8A" w14:textId="77777777" w:rsidR="001134E9" w:rsidRPr="007960A1" w:rsidRDefault="001134E9" w:rsidP="001134E9">
            <w:pPr>
              <w:jc w:val="center"/>
              <w:rPr>
                <w:noProof/>
                <w:lang w:eastAsia="ko-KR"/>
              </w:rPr>
            </w:pPr>
            <w:r w:rsidRPr="007960A1">
              <w:rPr>
                <w:noProof/>
                <w:lang w:eastAsia="ko-KR"/>
              </w:rPr>
              <w:t>C</w:t>
            </w:r>
          </w:p>
        </w:tc>
      </w:tr>
      <w:tr w:rsidR="00410F34" w:rsidRPr="007960A1" w14:paraId="74BCDA1C" w14:textId="77777777" w:rsidTr="001134E9">
        <w:tc>
          <w:tcPr>
            <w:tcW w:w="9216" w:type="dxa"/>
            <w:gridSpan w:val="2"/>
          </w:tcPr>
          <w:p w14:paraId="712486AA" w14:textId="77777777" w:rsidR="00410F34" w:rsidRPr="007960A1" w:rsidRDefault="00410F34" w:rsidP="001134E9">
            <w:pPr>
              <w:rPr>
                <w:noProof/>
              </w:rPr>
            </w:pPr>
            <w:r w:rsidRPr="00D37ABB">
              <w:rPr>
                <w:noProof/>
              </w:rPr>
              <w:lastRenderedPageBreak/>
              <w:drawing>
                <wp:inline distT="0" distB="0" distL="0" distR="0" wp14:anchorId="43809CC2" wp14:editId="380A9E16">
                  <wp:extent cx="5029200" cy="271394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029200" cy="2713945"/>
                          </a:xfrm>
                          <a:prstGeom prst="rect">
                            <a:avLst/>
                          </a:prstGeom>
                        </pic:spPr>
                      </pic:pic>
                    </a:graphicData>
                  </a:graphic>
                </wp:inline>
              </w:drawing>
            </w:r>
          </w:p>
          <w:p w14:paraId="214F27F6" w14:textId="77777777" w:rsidR="00410F34" w:rsidRPr="007960A1" w:rsidRDefault="001134E9" w:rsidP="00410F34">
            <w:pPr>
              <w:rPr>
                <w:noProof/>
              </w:rPr>
            </w:pPr>
            <w:r w:rsidRPr="007960A1">
              <w:rPr>
                <w:noProof/>
              </w:rPr>
              <w:t>D</w:t>
            </w:r>
          </w:p>
        </w:tc>
      </w:tr>
    </w:tbl>
    <w:p w14:paraId="0C086AE5" w14:textId="2C0DFB2C" w:rsidR="00410F34" w:rsidRPr="007960A1" w:rsidRDefault="00410F34">
      <w:pPr>
        <w:pStyle w:val="FigureCaption"/>
      </w:pPr>
      <w:r w:rsidRPr="007960A1">
        <w:t xml:space="preserve">The cross-stream velocity is shown for </w:t>
      </w:r>
      <w:r w:rsidR="008D163F" w:rsidRPr="007960A1">
        <w:t>several</w:t>
      </w:r>
      <w:r w:rsidRPr="007960A1">
        <w:t xml:space="preserve"> cross-sections through the reach.  </w:t>
      </w:r>
      <w:proofErr w:type="spellStart"/>
      <w:r w:rsidRPr="007960A1">
        <w:t>NVelocity</w:t>
      </w:r>
      <w:proofErr w:type="spellEnd"/>
      <w:r w:rsidRPr="007960A1">
        <w:t xml:space="preserve"> is the magnitude of the velocity oriented perpendicular to the streamwise direction.  When the grid follows the channel curvature </w:t>
      </w:r>
      <w:r w:rsidR="001134E9" w:rsidRPr="007960A1">
        <w:t>well</w:t>
      </w:r>
      <w:r w:rsidRPr="007960A1">
        <w:t xml:space="preserve">, </w:t>
      </w:r>
      <w:proofErr w:type="spellStart"/>
      <w:r w:rsidRPr="007960A1">
        <w:t>NVelocity</w:t>
      </w:r>
      <w:proofErr w:type="spellEnd"/>
      <w:r w:rsidRPr="007960A1">
        <w:t xml:space="preserve"> provides a good representation of the secondary flow.</w:t>
      </w:r>
      <w:r w:rsidR="00DC1027" w:rsidRPr="007960A1">
        <w:t xml:space="preserve">  Here the grid does not follow the curvature of each channel around the island, so we only capture some of the secondary flow with these plots.</w:t>
      </w:r>
    </w:p>
    <w:p w14:paraId="39F99D72" w14:textId="77777777" w:rsidR="002502ED" w:rsidRPr="007960A1" w:rsidRDefault="002502ED" w:rsidP="002502ED">
      <w:pPr>
        <w:pStyle w:val="BodyText"/>
        <w:keepNext/>
      </w:pPr>
      <w:r w:rsidRPr="00D37ABB">
        <w:rPr>
          <w:noProof/>
        </w:rPr>
        <w:lastRenderedPageBreak/>
        <w:drawing>
          <wp:inline distT="0" distB="0" distL="0" distR="0" wp14:anchorId="0A5F8325" wp14:editId="0D36CB0E">
            <wp:extent cx="5029200" cy="3750945"/>
            <wp:effectExtent l="0" t="0" r="0" b="190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029200" cy="3750945"/>
                    </a:xfrm>
                    <a:prstGeom prst="rect">
                      <a:avLst/>
                    </a:prstGeom>
                  </pic:spPr>
                </pic:pic>
              </a:graphicData>
            </a:graphic>
          </wp:inline>
        </w:drawing>
      </w:r>
    </w:p>
    <w:p w14:paraId="3819F87B" w14:textId="77777777" w:rsidR="002502ED" w:rsidRPr="007960A1" w:rsidRDefault="002502ED">
      <w:pPr>
        <w:pStyle w:val="FigureCaption"/>
      </w:pPr>
      <w:r w:rsidRPr="007960A1">
        <w:t>Vertical Profiles at cross-sections corresponding to I-locations of 125, 130, 13</w:t>
      </w:r>
      <w:r w:rsidR="00D0222F" w:rsidRPr="007960A1">
        <w:t xml:space="preserve">5, </w:t>
      </w:r>
      <w:r w:rsidRPr="007960A1">
        <w:t xml:space="preserve">and 140.  </w:t>
      </w:r>
    </w:p>
    <w:p w14:paraId="575E46E5" w14:textId="2F699C7B" w:rsidR="00EC100F" w:rsidRPr="000E0515" w:rsidRDefault="006334EA" w:rsidP="006334EA">
      <w:pPr>
        <w:pStyle w:val="ListParagraph"/>
        <w:numPr>
          <w:ilvl w:val="0"/>
          <w:numId w:val="49"/>
        </w:numPr>
        <w:rPr>
          <w:rFonts w:ascii="Times New Roman" w:hAnsi="Times New Roman"/>
          <w:sz w:val="20"/>
        </w:rPr>
      </w:pPr>
      <w:r w:rsidRPr="000E0515">
        <w:rPr>
          <w:rFonts w:ascii="Times New Roman" w:hAnsi="Times New Roman"/>
          <w:sz w:val="20"/>
        </w:rPr>
        <w:t>For a more in-depth discussion of secondary flows and its effect on sediment</w:t>
      </w:r>
      <w:r w:rsidR="008D163F">
        <w:rPr>
          <w:rFonts w:ascii="Times New Roman" w:hAnsi="Times New Roman"/>
          <w:sz w:val="20"/>
        </w:rPr>
        <w:t xml:space="preserve"> </w:t>
      </w:r>
      <w:r w:rsidRPr="000E0515">
        <w:rPr>
          <w:rFonts w:ascii="Times New Roman" w:hAnsi="Times New Roman"/>
          <w:sz w:val="20"/>
        </w:rPr>
        <w:t>transport, please see Tutorials 3 and 5</w:t>
      </w:r>
      <w:r w:rsidR="008D163F">
        <w:rPr>
          <w:rFonts w:ascii="Times New Roman" w:hAnsi="Times New Roman"/>
          <w:sz w:val="20"/>
        </w:rPr>
        <w:t>,</w:t>
      </w:r>
      <w:r w:rsidRPr="000E0515">
        <w:rPr>
          <w:rFonts w:ascii="Times New Roman" w:hAnsi="Times New Roman"/>
          <w:sz w:val="20"/>
        </w:rPr>
        <w:t xml:space="preserve"> respectively.</w:t>
      </w:r>
    </w:p>
    <w:sectPr w:rsidR="00EC100F" w:rsidRPr="000E0515" w:rsidSect="00410F34">
      <w:footerReference w:type="default" r:id="rId72"/>
      <w:pgSz w:w="12240" w:h="15840"/>
      <w:pgMar w:top="1440" w:right="1440" w:bottom="1440" w:left="1440" w:header="720" w:footer="720" w:gutter="0"/>
      <w:pgNumType w:start="1"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296527" w14:textId="77777777" w:rsidR="005D2FF3" w:rsidRDefault="005D2FF3" w:rsidP="009914E8">
      <w:r>
        <w:separator/>
      </w:r>
    </w:p>
  </w:endnote>
  <w:endnote w:type="continuationSeparator" w:id="0">
    <w:p w14:paraId="3A5D4A23" w14:textId="77777777" w:rsidR="005D2FF3" w:rsidRDefault="005D2FF3" w:rsidP="009914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Univers 57 Condensed">
    <w:altName w:val="Arial"/>
    <w:panose1 w:val="00000000000000000000"/>
    <w:charset w:val="00"/>
    <w:family w:val="modern"/>
    <w:notTrueType/>
    <w:pitch w:val="variable"/>
    <w:sig w:usb0="00000001" w:usb1="40000048" w:usb2="00000000" w:usb3="00000000" w:csb0="00000111" w:csb1="00000000"/>
  </w:font>
  <w:font w:name="Arial Black">
    <w:panose1 w:val="020B0A04020102020204"/>
    <w:charset w:val="00"/>
    <w:family w:val="swiss"/>
    <w:pitch w:val="variable"/>
    <w:sig w:usb0="A00002AF" w:usb1="400078FB" w:usb2="00000000" w:usb3="00000000" w:csb0="0000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1388941"/>
      <w:docPartObj>
        <w:docPartGallery w:val="Page Numbers (Bottom of Page)"/>
        <w:docPartUnique/>
      </w:docPartObj>
    </w:sdtPr>
    <w:sdtEndPr>
      <w:rPr>
        <w:noProof/>
      </w:rPr>
    </w:sdtEndPr>
    <w:sdtContent>
      <w:p w14:paraId="63A5F171" w14:textId="746FCFCC" w:rsidR="00E60271" w:rsidRDefault="00E60271">
        <w:pPr>
          <w:pStyle w:val="Footer"/>
          <w:jc w:val="center"/>
        </w:pPr>
        <w:r>
          <w:fldChar w:fldCharType="begin"/>
        </w:r>
        <w:r>
          <w:instrText xml:space="preserve"> PAGE   \* MERGEFORMAT </w:instrText>
        </w:r>
        <w:r>
          <w:fldChar w:fldCharType="separate"/>
        </w:r>
        <w:r w:rsidR="00241DD3">
          <w:rPr>
            <w:noProof/>
          </w:rPr>
          <w:t>2</w:t>
        </w:r>
        <w:r>
          <w:fldChar w:fldCharType="end"/>
        </w:r>
      </w:p>
    </w:sdtContent>
  </w:sdt>
  <w:p w14:paraId="702C7223" w14:textId="77777777" w:rsidR="00E60271" w:rsidRDefault="00E60271">
    <w:pPr>
      <w:pStyle w:val="Footer"/>
    </w:pPr>
    <w:proofErr w:type="spellStart"/>
    <w:r>
      <w:t>FaSTMECH</w:t>
    </w:r>
    <w:proofErr w:type="spellEnd"/>
    <w:r>
      <w:t xml:space="preserve"> Tutorial 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42C2EA" w14:textId="77777777" w:rsidR="005D2FF3" w:rsidRDefault="005D2FF3" w:rsidP="009914E8">
      <w:r>
        <w:separator/>
      </w:r>
    </w:p>
  </w:footnote>
  <w:footnote w:type="continuationSeparator" w:id="0">
    <w:p w14:paraId="0196CEC7" w14:textId="77777777" w:rsidR="005D2FF3" w:rsidRDefault="005D2FF3" w:rsidP="009914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642C6D1C"/>
    <w:lvl w:ilvl="0">
      <w:start w:val="1"/>
      <w:numFmt w:val="decimal"/>
      <w:lvlText w:val="%1."/>
      <w:lvlJc w:val="left"/>
      <w:pPr>
        <w:tabs>
          <w:tab w:val="num" w:pos="1080"/>
        </w:tabs>
        <w:ind w:left="1080" w:hanging="360"/>
      </w:pPr>
    </w:lvl>
  </w:abstractNum>
  <w:abstractNum w:abstractNumId="1" w15:restartNumberingAfterBreak="0">
    <w:nsid w:val="FFFFFF7F"/>
    <w:multiLevelType w:val="singleLevel"/>
    <w:tmpl w:val="12A83EFA"/>
    <w:lvl w:ilvl="0">
      <w:start w:val="1"/>
      <w:numFmt w:val="decimal"/>
      <w:lvlText w:val="%1."/>
      <w:lvlJc w:val="left"/>
      <w:pPr>
        <w:tabs>
          <w:tab w:val="num" w:pos="720"/>
        </w:tabs>
        <w:ind w:left="720" w:hanging="360"/>
      </w:pPr>
    </w:lvl>
  </w:abstractNum>
  <w:abstractNum w:abstractNumId="2" w15:restartNumberingAfterBreak="0">
    <w:nsid w:val="FFFFFF82"/>
    <w:multiLevelType w:val="singleLevel"/>
    <w:tmpl w:val="50BCBF24"/>
    <w:lvl w:ilvl="0">
      <w:start w:val="1"/>
      <w:numFmt w:val="bullet"/>
      <w:pStyle w:val="ListBullet3"/>
      <w:lvlText w:val=""/>
      <w:lvlJc w:val="left"/>
      <w:pPr>
        <w:ind w:left="1080" w:hanging="360"/>
      </w:pPr>
      <w:rPr>
        <w:rFonts w:ascii="Symbol" w:hAnsi="Symbol" w:hint="default"/>
      </w:rPr>
    </w:lvl>
  </w:abstractNum>
  <w:abstractNum w:abstractNumId="3" w15:restartNumberingAfterBreak="0">
    <w:nsid w:val="FFFFFF83"/>
    <w:multiLevelType w:val="singleLevel"/>
    <w:tmpl w:val="3BD27642"/>
    <w:lvl w:ilvl="0">
      <w:start w:val="1"/>
      <w:numFmt w:val="bullet"/>
      <w:pStyle w:val="ListBullet2"/>
      <w:lvlText w:val=""/>
      <w:lvlJc w:val="left"/>
      <w:pPr>
        <w:ind w:left="720" w:hanging="360"/>
      </w:pPr>
      <w:rPr>
        <w:rFonts w:ascii="Symbol" w:hAnsi="Symbol" w:hint="default"/>
      </w:rPr>
    </w:lvl>
  </w:abstractNum>
  <w:abstractNum w:abstractNumId="4" w15:restartNumberingAfterBreak="0">
    <w:nsid w:val="FFFFFF88"/>
    <w:multiLevelType w:val="singleLevel"/>
    <w:tmpl w:val="48F69290"/>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FCC00386"/>
    <w:lvl w:ilvl="0">
      <w:start w:val="1"/>
      <w:numFmt w:val="bullet"/>
      <w:pStyle w:val="ListBullet"/>
      <w:lvlText w:val=""/>
      <w:lvlJc w:val="left"/>
      <w:pPr>
        <w:ind w:left="360" w:hanging="360"/>
      </w:pPr>
      <w:rPr>
        <w:rFonts w:ascii="Symbol" w:hAnsi="Symbol" w:hint="default"/>
      </w:rPr>
    </w:lvl>
  </w:abstractNum>
  <w:abstractNum w:abstractNumId="6" w15:restartNumberingAfterBreak="0">
    <w:nsid w:val="01455303"/>
    <w:multiLevelType w:val="hybridMultilevel"/>
    <w:tmpl w:val="DE4E175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24C4ABA"/>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083D34F6"/>
    <w:multiLevelType w:val="hybridMultilevel"/>
    <w:tmpl w:val="68922F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A911E8D"/>
    <w:multiLevelType w:val="hybridMultilevel"/>
    <w:tmpl w:val="79A05ED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0" w15:restartNumberingAfterBreak="0">
    <w:nsid w:val="0C053F6D"/>
    <w:multiLevelType w:val="hybridMultilevel"/>
    <w:tmpl w:val="E86AB99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D830C99"/>
    <w:multiLevelType w:val="hybridMultilevel"/>
    <w:tmpl w:val="F70E6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170B9"/>
    <w:multiLevelType w:val="hybridMultilevel"/>
    <w:tmpl w:val="522015DE"/>
    <w:lvl w:ilvl="0" w:tplc="511E6844">
      <w:start w:val="1"/>
      <w:numFmt w:val="decimal"/>
      <w:lvlText w:val="Table %1."/>
      <w:lvlJc w:val="left"/>
      <w:pPr>
        <w:tabs>
          <w:tab w:val="num" w:pos="144"/>
        </w:tabs>
        <w:ind w:left="36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431EF4"/>
    <w:multiLevelType w:val="multilevel"/>
    <w:tmpl w:val="BD3C4C5A"/>
    <w:lvl w:ilvl="0">
      <w:start w:val="1"/>
      <w:numFmt w:val="decimal"/>
      <w:lvlText w:val="Figure %1."/>
      <w:lvlJc w:val="left"/>
      <w:pPr>
        <w:tabs>
          <w:tab w:val="num" w:pos="864"/>
        </w:tabs>
        <w:ind w:left="108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14D6E4E"/>
    <w:multiLevelType w:val="hybridMultilevel"/>
    <w:tmpl w:val="02F0F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A91112"/>
    <w:multiLevelType w:val="hybridMultilevel"/>
    <w:tmpl w:val="2E1444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7B94B7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211B44BF"/>
    <w:multiLevelType w:val="hybridMultilevel"/>
    <w:tmpl w:val="1E4C9B72"/>
    <w:lvl w:ilvl="0" w:tplc="0226CF88">
      <w:start w:val="1"/>
      <w:numFmt w:val="decimal"/>
      <w:pStyle w:val="ListNumber3"/>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249C2F2F"/>
    <w:multiLevelType w:val="hybridMultilevel"/>
    <w:tmpl w:val="D78815B6"/>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267B7575"/>
    <w:multiLevelType w:val="hybridMultilevel"/>
    <w:tmpl w:val="1E38C4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0A5719"/>
    <w:multiLevelType w:val="hybridMultilevel"/>
    <w:tmpl w:val="5B6A5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346F09"/>
    <w:multiLevelType w:val="multilevel"/>
    <w:tmpl w:val="522015DE"/>
    <w:lvl w:ilvl="0">
      <w:start w:val="1"/>
      <w:numFmt w:val="decimal"/>
      <w:lvlText w:val="Table %1."/>
      <w:lvlJc w:val="left"/>
      <w:pPr>
        <w:tabs>
          <w:tab w:val="num" w:pos="144"/>
        </w:tabs>
        <w:ind w:left="36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4E27C21"/>
    <w:multiLevelType w:val="multilevel"/>
    <w:tmpl w:val="B4F22AA2"/>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3" w15:restartNumberingAfterBreak="0">
    <w:nsid w:val="36A4743D"/>
    <w:multiLevelType w:val="multilevel"/>
    <w:tmpl w:val="44029250"/>
    <w:lvl w:ilvl="0">
      <w:start w:val="1"/>
      <w:numFmt w:val="decimal"/>
      <w:lvlText w:val="Table %1."/>
      <w:lvlJc w:val="left"/>
      <w:pPr>
        <w:tabs>
          <w:tab w:val="num" w:pos="144"/>
        </w:tabs>
        <w:ind w:left="36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383C05D7"/>
    <w:multiLevelType w:val="multilevel"/>
    <w:tmpl w:val="7C1E327A"/>
    <w:lvl w:ilvl="0">
      <w:start w:val="1"/>
      <w:numFmt w:val="decimal"/>
      <w:lvlText w:val="Table %1. "/>
      <w:lvlJc w:val="left"/>
      <w:pPr>
        <w:tabs>
          <w:tab w:val="num" w:pos="144"/>
        </w:tabs>
        <w:ind w:left="36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8FA0009"/>
    <w:multiLevelType w:val="multilevel"/>
    <w:tmpl w:val="30D01D10"/>
    <w:lvl w:ilvl="0">
      <w:start w:val="1"/>
      <w:numFmt w:val="upperRoman"/>
      <w:lvlText w:val="Article %1."/>
      <w:lvlJc w:val="left"/>
      <w:pPr>
        <w:tabs>
          <w:tab w:val="num" w:pos="2808"/>
        </w:tabs>
        <w:ind w:left="288" w:firstLine="0"/>
      </w:pPr>
    </w:lvl>
    <w:lvl w:ilvl="1">
      <w:start w:val="1"/>
      <w:numFmt w:val="decimalZero"/>
      <w:isLgl/>
      <w:lvlText w:val="Section %1.%2"/>
      <w:lvlJc w:val="left"/>
      <w:pPr>
        <w:tabs>
          <w:tab w:val="num" w:pos="2808"/>
        </w:tabs>
        <w:ind w:left="288" w:firstLine="0"/>
      </w:pPr>
    </w:lvl>
    <w:lvl w:ilvl="2">
      <w:start w:val="1"/>
      <w:numFmt w:val="lowerLetter"/>
      <w:lvlText w:val="(%3)"/>
      <w:lvlJc w:val="left"/>
      <w:pPr>
        <w:tabs>
          <w:tab w:val="num" w:pos="1296"/>
        </w:tabs>
        <w:ind w:left="1008" w:hanging="432"/>
      </w:pPr>
    </w:lvl>
    <w:lvl w:ilvl="3">
      <w:start w:val="1"/>
      <w:numFmt w:val="lowerRoman"/>
      <w:lvlText w:val="(%4)"/>
      <w:lvlJc w:val="right"/>
      <w:pPr>
        <w:tabs>
          <w:tab w:val="num" w:pos="1152"/>
        </w:tabs>
        <w:ind w:left="1152" w:hanging="144"/>
      </w:pPr>
    </w:lvl>
    <w:lvl w:ilvl="4">
      <w:start w:val="1"/>
      <w:numFmt w:val="decimal"/>
      <w:lvlText w:val="%5)"/>
      <w:lvlJc w:val="left"/>
      <w:pPr>
        <w:tabs>
          <w:tab w:val="num" w:pos="1296"/>
        </w:tabs>
        <w:ind w:left="1296" w:hanging="432"/>
      </w:pPr>
    </w:lvl>
    <w:lvl w:ilvl="5">
      <w:start w:val="1"/>
      <w:numFmt w:val="lowerLetter"/>
      <w:pStyle w:val="Heading6"/>
      <w:lvlText w:val="%6)"/>
      <w:lvlJc w:val="left"/>
      <w:pPr>
        <w:tabs>
          <w:tab w:val="num" w:pos="1440"/>
        </w:tabs>
        <w:ind w:left="1440" w:hanging="432"/>
      </w:pPr>
    </w:lvl>
    <w:lvl w:ilvl="6">
      <w:start w:val="1"/>
      <w:numFmt w:val="lowerRoman"/>
      <w:pStyle w:val="Heading7"/>
      <w:lvlText w:val="%7)"/>
      <w:lvlJc w:val="right"/>
      <w:pPr>
        <w:tabs>
          <w:tab w:val="num" w:pos="1584"/>
        </w:tabs>
        <w:ind w:left="1584" w:hanging="288"/>
      </w:pPr>
    </w:lvl>
    <w:lvl w:ilvl="7">
      <w:start w:val="1"/>
      <w:numFmt w:val="lowerLetter"/>
      <w:pStyle w:val="Heading8"/>
      <w:lvlText w:val="%8."/>
      <w:lvlJc w:val="left"/>
      <w:pPr>
        <w:tabs>
          <w:tab w:val="num" w:pos="1728"/>
        </w:tabs>
        <w:ind w:left="1728" w:hanging="432"/>
      </w:pPr>
    </w:lvl>
    <w:lvl w:ilvl="8">
      <w:start w:val="1"/>
      <w:numFmt w:val="lowerRoman"/>
      <w:pStyle w:val="Heading9"/>
      <w:lvlText w:val="%9."/>
      <w:lvlJc w:val="right"/>
      <w:pPr>
        <w:tabs>
          <w:tab w:val="num" w:pos="1872"/>
        </w:tabs>
        <w:ind w:left="1872" w:hanging="144"/>
      </w:pPr>
    </w:lvl>
  </w:abstractNum>
  <w:abstractNum w:abstractNumId="26" w15:restartNumberingAfterBreak="0">
    <w:nsid w:val="3CC4698F"/>
    <w:multiLevelType w:val="multilevel"/>
    <w:tmpl w:val="3EFA7FF4"/>
    <w:lvl w:ilvl="0">
      <w:start w:val="1"/>
      <w:numFmt w:val="decimal"/>
      <w:lvlText w:val="Table %1."/>
      <w:lvlJc w:val="left"/>
      <w:pPr>
        <w:tabs>
          <w:tab w:val="num" w:pos="216"/>
        </w:tabs>
        <w:ind w:left="36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D005C7D"/>
    <w:multiLevelType w:val="hybridMultilevel"/>
    <w:tmpl w:val="C33A2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35640C"/>
    <w:multiLevelType w:val="multilevel"/>
    <w:tmpl w:val="9634DA66"/>
    <w:lvl w:ilvl="0">
      <w:start w:val="1"/>
      <w:numFmt w:val="decimal"/>
      <w:lvlText w:val="Table %1."/>
      <w:lvlJc w:val="left"/>
      <w:pPr>
        <w:tabs>
          <w:tab w:val="num" w:pos="1152"/>
        </w:tabs>
        <w:ind w:left="36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40A6645B"/>
    <w:multiLevelType w:val="hybridMultilevel"/>
    <w:tmpl w:val="7422C728"/>
    <w:lvl w:ilvl="0" w:tplc="E40062FA">
      <w:start w:val="1"/>
      <w:numFmt w:val="decimal"/>
      <w:pStyle w:val="FigureCaption"/>
      <w:lvlText w:val="Figure %1."/>
      <w:lvlJc w:val="center"/>
      <w:pPr>
        <w:tabs>
          <w:tab w:val="num" w:pos="1008"/>
        </w:tabs>
        <w:ind w:left="360" w:hanging="72"/>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46C1F4F"/>
    <w:multiLevelType w:val="hybridMultilevel"/>
    <w:tmpl w:val="E7B0D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DB2F55"/>
    <w:multiLevelType w:val="hybridMultilevel"/>
    <w:tmpl w:val="39AAC194"/>
    <w:lvl w:ilvl="0" w:tplc="FEF0C644">
      <w:start w:val="1"/>
      <w:numFmt w:val="decimal"/>
      <w:pStyle w:val="List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A711C19"/>
    <w:multiLevelType w:val="hybridMultilevel"/>
    <w:tmpl w:val="20AE0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C0C1B06"/>
    <w:multiLevelType w:val="multilevel"/>
    <w:tmpl w:val="BD3C4C5A"/>
    <w:lvl w:ilvl="0">
      <w:start w:val="1"/>
      <w:numFmt w:val="decimal"/>
      <w:lvlText w:val="Figure %1."/>
      <w:lvlJc w:val="left"/>
      <w:pPr>
        <w:tabs>
          <w:tab w:val="num" w:pos="864"/>
        </w:tabs>
        <w:ind w:left="108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D027BE1"/>
    <w:multiLevelType w:val="multilevel"/>
    <w:tmpl w:val="BD3C4C5A"/>
    <w:lvl w:ilvl="0">
      <w:start w:val="1"/>
      <w:numFmt w:val="decimal"/>
      <w:lvlText w:val="Figure %1."/>
      <w:lvlJc w:val="left"/>
      <w:pPr>
        <w:tabs>
          <w:tab w:val="num" w:pos="864"/>
        </w:tabs>
        <w:ind w:left="108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F1D5BB0"/>
    <w:multiLevelType w:val="multilevel"/>
    <w:tmpl w:val="5F849F5A"/>
    <w:lvl w:ilvl="0">
      <w:start w:val="1"/>
      <w:numFmt w:val="decimal"/>
      <w:lvlText w:val="Table %1. "/>
      <w:lvlJc w:val="left"/>
      <w:pPr>
        <w:tabs>
          <w:tab w:val="num" w:pos="864"/>
        </w:tabs>
        <w:ind w:left="36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54FB6D6F"/>
    <w:multiLevelType w:val="multilevel"/>
    <w:tmpl w:val="FFC281C0"/>
    <w:lvl w:ilvl="0">
      <w:start w:val="1"/>
      <w:numFmt w:val="decimal"/>
      <w:lvlText w:val="Figure %1."/>
      <w:lvlJc w:val="center"/>
      <w:pPr>
        <w:tabs>
          <w:tab w:val="num" w:pos="144"/>
        </w:tabs>
        <w:ind w:left="360" w:hanging="72"/>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61363C1"/>
    <w:multiLevelType w:val="multilevel"/>
    <w:tmpl w:val="B790C560"/>
    <w:lvl w:ilvl="0">
      <w:start w:val="1"/>
      <w:numFmt w:val="decimal"/>
      <w:lvlText w:val="Table %1."/>
      <w:lvlJc w:val="left"/>
      <w:pPr>
        <w:tabs>
          <w:tab w:val="num" w:pos="1080"/>
        </w:tabs>
        <w:ind w:left="36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15:restartNumberingAfterBreak="0">
    <w:nsid w:val="5732679F"/>
    <w:multiLevelType w:val="multilevel"/>
    <w:tmpl w:val="A176A2A8"/>
    <w:lvl w:ilvl="0">
      <w:start w:val="2"/>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9" w15:restartNumberingAfterBreak="0">
    <w:nsid w:val="592536D1"/>
    <w:multiLevelType w:val="hybridMultilevel"/>
    <w:tmpl w:val="5952240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15:restartNumberingAfterBreak="0">
    <w:nsid w:val="592F22FC"/>
    <w:multiLevelType w:val="hybridMultilevel"/>
    <w:tmpl w:val="9FF613CC"/>
    <w:lvl w:ilvl="0" w:tplc="7CAA012E">
      <w:start w:val="1"/>
      <w:numFmt w:val="decimal"/>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4B1D3F"/>
    <w:multiLevelType w:val="hybridMultilevel"/>
    <w:tmpl w:val="7F0EA9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FC22B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5C493169"/>
    <w:multiLevelType w:val="hybridMultilevel"/>
    <w:tmpl w:val="6BB2F22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F0C0BA8"/>
    <w:multiLevelType w:val="multilevel"/>
    <w:tmpl w:val="D2F6B4BA"/>
    <w:lvl w:ilvl="0">
      <w:start w:val="1"/>
      <w:numFmt w:val="decimal"/>
      <w:lvlText w:val="Table %1."/>
      <w:lvlJc w:val="left"/>
      <w:pPr>
        <w:tabs>
          <w:tab w:val="num" w:pos="144"/>
        </w:tabs>
        <w:ind w:left="36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3FC7CC6"/>
    <w:multiLevelType w:val="hybridMultilevel"/>
    <w:tmpl w:val="997A4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5F708BE"/>
    <w:multiLevelType w:val="hybridMultilevel"/>
    <w:tmpl w:val="3FE6D8B0"/>
    <w:lvl w:ilvl="0" w:tplc="9394391C">
      <w:start w:val="1"/>
      <w:numFmt w:val="decimal"/>
      <w:pStyle w:val="TableTitle"/>
      <w:lvlText w:val="Table %1. "/>
      <w:lvlJc w:val="center"/>
      <w:pPr>
        <w:tabs>
          <w:tab w:val="num" w:pos="864"/>
        </w:tabs>
        <w:ind w:left="360" w:hanging="72"/>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689577FF"/>
    <w:multiLevelType w:val="hybridMultilevel"/>
    <w:tmpl w:val="E5CA14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A9945F5"/>
    <w:multiLevelType w:val="hybridMultilevel"/>
    <w:tmpl w:val="2C88E94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7FEB2F29"/>
    <w:multiLevelType w:val="hybridMultilevel"/>
    <w:tmpl w:val="081C9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20"/>
  </w:num>
  <w:num w:numId="3">
    <w:abstractNumId w:val="47"/>
  </w:num>
  <w:num w:numId="4">
    <w:abstractNumId w:val="41"/>
  </w:num>
  <w:num w:numId="5">
    <w:abstractNumId w:val="19"/>
  </w:num>
  <w:num w:numId="6">
    <w:abstractNumId w:val="43"/>
  </w:num>
  <w:num w:numId="7">
    <w:abstractNumId w:val="32"/>
  </w:num>
  <w:num w:numId="8">
    <w:abstractNumId w:val="6"/>
  </w:num>
  <w:num w:numId="9">
    <w:abstractNumId w:val="10"/>
  </w:num>
  <w:num w:numId="10">
    <w:abstractNumId w:val="30"/>
  </w:num>
  <w:num w:numId="11">
    <w:abstractNumId w:val="45"/>
  </w:num>
  <w:num w:numId="12">
    <w:abstractNumId w:val="3"/>
  </w:num>
  <w:num w:numId="13">
    <w:abstractNumId w:val="2"/>
  </w:num>
  <w:num w:numId="14">
    <w:abstractNumId w:val="5"/>
  </w:num>
  <w:num w:numId="15">
    <w:abstractNumId w:val="25"/>
  </w:num>
  <w:num w:numId="16">
    <w:abstractNumId w:val="29"/>
  </w:num>
  <w:num w:numId="17">
    <w:abstractNumId w:val="46"/>
  </w:num>
  <w:num w:numId="18">
    <w:abstractNumId w:val="31"/>
  </w:num>
  <w:num w:numId="19">
    <w:abstractNumId w:val="40"/>
  </w:num>
  <w:num w:numId="20">
    <w:abstractNumId w:val="17"/>
  </w:num>
  <w:num w:numId="21">
    <w:abstractNumId w:val="4"/>
  </w:num>
  <w:num w:numId="22">
    <w:abstractNumId w:val="1"/>
  </w:num>
  <w:num w:numId="23">
    <w:abstractNumId w:val="0"/>
  </w:num>
  <w:num w:numId="24">
    <w:abstractNumId w:val="12"/>
  </w:num>
  <w:num w:numId="25">
    <w:abstractNumId w:val="44"/>
  </w:num>
  <w:num w:numId="26">
    <w:abstractNumId w:val="34"/>
  </w:num>
  <w:num w:numId="27">
    <w:abstractNumId w:val="13"/>
  </w:num>
  <w:num w:numId="28">
    <w:abstractNumId w:val="26"/>
  </w:num>
  <w:num w:numId="29">
    <w:abstractNumId w:val="24"/>
  </w:num>
  <w:num w:numId="30">
    <w:abstractNumId w:val="21"/>
  </w:num>
  <w:num w:numId="31">
    <w:abstractNumId w:val="23"/>
  </w:num>
  <w:num w:numId="32">
    <w:abstractNumId w:val="37"/>
  </w:num>
  <w:num w:numId="33">
    <w:abstractNumId w:val="28"/>
  </w:num>
  <w:num w:numId="34">
    <w:abstractNumId w:val="16"/>
  </w:num>
  <w:num w:numId="35">
    <w:abstractNumId w:val="42"/>
  </w:num>
  <w:num w:numId="36">
    <w:abstractNumId w:val="7"/>
  </w:num>
  <w:num w:numId="37">
    <w:abstractNumId w:val="35"/>
  </w:num>
  <w:num w:numId="38">
    <w:abstractNumId w:val="33"/>
  </w:num>
  <w:num w:numId="39">
    <w:abstractNumId w:val="36"/>
  </w:num>
  <w:num w:numId="40">
    <w:abstractNumId w:val="39"/>
  </w:num>
  <w:num w:numId="41">
    <w:abstractNumId w:val="18"/>
  </w:num>
  <w:num w:numId="42">
    <w:abstractNumId w:val="14"/>
  </w:num>
  <w:num w:numId="43">
    <w:abstractNumId w:val="15"/>
  </w:num>
  <w:num w:numId="44">
    <w:abstractNumId w:val="9"/>
  </w:num>
  <w:num w:numId="45">
    <w:abstractNumId w:val="22"/>
  </w:num>
  <w:num w:numId="46">
    <w:abstractNumId w:val="38"/>
  </w:num>
  <w:num w:numId="47">
    <w:abstractNumId w:val="48"/>
  </w:num>
  <w:num w:numId="48">
    <w:abstractNumId w:val="49"/>
  </w:num>
  <w:num w:numId="49">
    <w:abstractNumId w:val="27"/>
  </w:num>
  <w:num w:numId="50">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linkStyles/>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33F4"/>
    <w:rsid w:val="000025A3"/>
    <w:rsid w:val="000055EA"/>
    <w:rsid w:val="00015F1E"/>
    <w:rsid w:val="00032A05"/>
    <w:rsid w:val="0004189A"/>
    <w:rsid w:val="0004587E"/>
    <w:rsid w:val="00051319"/>
    <w:rsid w:val="0005670F"/>
    <w:rsid w:val="000635FC"/>
    <w:rsid w:val="00064F24"/>
    <w:rsid w:val="00071685"/>
    <w:rsid w:val="00083658"/>
    <w:rsid w:val="00087CDE"/>
    <w:rsid w:val="00095E82"/>
    <w:rsid w:val="00097AE6"/>
    <w:rsid w:val="000A15F4"/>
    <w:rsid w:val="000B00F8"/>
    <w:rsid w:val="000B554D"/>
    <w:rsid w:val="000B7B2A"/>
    <w:rsid w:val="000C33F4"/>
    <w:rsid w:val="000C7ADB"/>
    <w:rsid w:val="000D1068"/>
    <w:rsid w:val="000D1264"/>
    <w:rsid w:val="000D1905"/>
    <w:rsid w:val="000D3304"/>
    <w:rsid w:val="000E0515"/>
    <w:rsid w:val="000E66CA"/>
    <w:rsid w:val="000F5406"/>
    <w:rsid w:val="00101E02"/>
    <w:rsid w:val="0011151E"/>
    <w:rsid w:val="00111F9A"/>
    <w:rsid w:val="001134E9"/>
    <w:rsid w:val="0011517E"/>
    <w:rsid w:val="001177DF"/>
    <w:rsid w:val="00122A29"/>
    <w:rsid w:val="00123081"/>
    <w:rsid w:val="00125E05"/>
    <w:rsid w:val="0013270E"/>
    <w:rsid w:val="00133882"/>
    <w:rsid w:val="00136427"/>
    <w:rsid w:val="00140ACA"/>
    <w:rsid w:val="0015559B"/>
    <w:rsid w:val="00165B29"/>
    <w:rsid w:val="00177312"/>
    <w:rsid w:val="0019083F"/>
    <w:rsid w:val="001965BD"/>
    <w:rsid w:val="001965E8"/>
    <w:rsid w:val="001975CF"/>
    <w:rsid w:val="001A01BA"/>
    <w:rsid w:val="001A1607"/>
    <w:rsid w:val="001B16C7"/>
    <w:rsid w:val="001C7663"/>
    <w:rsid w:val="001D39E6"/>
    <w:rsid w:val="001D4A64"/>
    <w:rsid w:val="001D5FFB"/>
    <w:rsid w:val="001D65BC"/>
    <w:rsid w:val="001E62DD"/>
    <w:rsid w:val="001E6DA1"/>
    <w:rsid w:val="001F1DF8"/>
    <w:rsid w:val="00204D47"/>
    <w:rsid w:val="00206B3E"/>
    <w:rsid w:val="002125EE"/>
    <w:rsid w:val="002237F6"/>
    <w:rsid w:val="00232DB8"/>
    <w:rsid w:val="002339E9"/>
    <w:rsid w:val="002354D5"/>
    <w:rsid w:val="002375A1"/>
    <w:rsid w:val="00241DD3"/>
    <w:rsid w:val="00242D32"/>
    <w:rsid w:val="00244D21"/>
    <w:rsid w:val="00246D7C"/>
    <w:rsid w:val="002502ED"/>
    <w:rsid w:val="00267C7C"/>
    <w:rsid w:val="0027414C"/>
    <w:rsid w:val="002838F9"/>
    <w:rsid w:val="00290F02"/>
    <w:rsid w:val="00296292"/>
    <w:rsid w:val="00296798"/>
    <w:rsid w:val="002C14AD"/>
    <w:rsid w:val="002C45D8"/>
    <w:rsid w:val="002C5CA4"/>
    <w:rsid w:val="002C7887"/>
    <w:rsid w:val="002E01BC"/>
    <w:rsid w:val="002E3D75"/>
    <w:rsid w:val="002E5280"/>
    <w:rsid w:val="002E6F0D"/>
    <w:rsid w:val="002F4E78"/>
    <w:rsid w:val="003042D5"/>
    <w:rsid w:val="00306367"/>
    <w:rsid w:val="00313830"/>
    <w:rsid w:val="00330282"/>
    <w:rsid w:val="00335711"/>
    <w:rsid w:val="00336339"/>
    <w:rsid w:val="00337FD0"/>
    <w:rsid w:val="00353351"/>
    <w:rsid w:val="003545B8"/>
    <w:rsid w:val="0036464C"/>
    <w:rsid w:val="00365F92"/>
    <w:rsid w:val="003710A1"/>
    <w:rsid w:val="00373F74"/>
    <w:rsid w:val="003745F0"/>
    <w:rsid w:val="00386F06"/>
    <w:rsid w:val="003871E2"/>
    <w:rsid w:val="003902DE"/>
    <w:rsid w:val="00391B7C"/>
    <w:rsid w:val="00395AD5"/>
    <w:rsid w:val="003A1454"/>
    <w:rsid w:val="003A66C0"/>
    <w:rsid w:val="003A7B1B"/>
    <w:rsid w:val="003B633D"/>
    <w:rsid w:val="003C156C"/>
    <w:rsid w:val="003C4837"/>
    <w:rsid w:val="003E4527"/>
    <w:rsid w:val="00410F34"/>
    <w:rsid w:val="0041224B"/>
    <w:rsid w:val="004142CA"/>
    <w:rsid w:val="00416693"/>
    <w:rsid w:val="00434BA9"/>
    <w:rsid w:val="004373BC"/>
    <w:rsid w:val="0044718A"/>
    <w:rsid w:val="004510A0"/>
    <w:rsid w:val="00454691"/>
    <w:rsid w:val="00456F40"/>
    <w:rsid w:val="00461267"/>
    <w:rsid w:val="00461D03"/>
    <w:rsid w:val="004677F6"/>
    <w:rsid w:val="0047490E"/>
    <w:rsid w:val="004761EE"/>
    <w:rsid w:val="00482196"/>
    <w:rsid w:val="004954A7"/>
    <w:rsid w:val="00495FF5"/>
    <w:rsid w:val="004A33F9"/>
    <w:rsid w:val="004B542A"/>
    <w:rsid w:val="004D1659"/>
    <w:rsid w:val="004D1F29"/>
    <w:rsid w:val="004D3E48"/>
    <w:rsid w:val="004D5D5F"/>
    <w:rsid w:val="004F3CFB"/>
    <w:rsid w:val="0051014E"/>
    <w:rsid w:val="00514152"/>
    <w:rsid w:val="00521D34"/>
    <w:rsid w:val="005221DE"/>
    <w:rsid w:val="005233DF"/>
    <w:rsid w:val="00523442"/>
    <w:rsid w:val="00536124"/>
    <w:rsid w:val="00537C85"/>
    <w:rsid w:val="00540DF6"/>
    <w:rsid w:val="00544954"/>
    <w:rsid w:val="005517CD"/>
    <w:rsid w:val="0055435F"/>
    <w:rsid w:val="00560036"/>
    <w:rsid w:val="005623A0"/>
    <w:rsid w:val="0057387E"/>
    <w:rsid w:val="00574D20"/>
    <w:rsid w:val="00577B6E"/>
    <w:rsid w:val="00585289"/>
    <w:rsid w:val="005906E8"/>
    <w:rsid w:val="0059274B"/>
    <w:rsid w:val="005A1C80"/>
    <w:rsid w:val="005A2C65"/>
    <w:rsid w:val="005A7B97"/>
    <w:rsid w:val="005B1CAA"/>
    <w:rsid w:val="005B2A37"/>
    <w:rsid w:val="005C2557"/>
    <w:rsid w:val="005D150D"/>
    <w:rsid w:val="005D2A04"/>
    <w:rsid w:val="005D2FF3"/>
    <w:rsid w:val="005D3C78"/>
    <w:rsid w:val="005E31E5"/>
    <w:rsid w:val="005E749E"/>
    <w:rsid w:val="005E77CF"/>
    <w:rsid w:val="005F4310"/>
    <w:rsid w:val="005F5BAE"/>
    <w:rsid w:val="005F6E28"/>
    <w:rsid w:val="0061044D"/>
    <w:rsid w:val="00615765"/>
    <w:rsid w:val="00630501"/>
    <w:rsid w:val="006334EA"/>
    <w:rsid w:val="00651252"/>
    <w:rsid w:val="00654D4B"/>
    <w:rsid w:val="00657319"/>
    <w:rsid w:val="006705C8"/>
    <w:rsid w:val="00671D43"/>
    <w:rsid w:val="00675610"/>
    <w:rsid w:val="006802E6"/>
    <w:rsid w:val="0068797D"/>
    <w:rsid w:val="006973AF"/>
    <w:rsid w:val="006A0C32"/>
    <w:rsid w:val="006A2FC3"/>
    <w:rsid w:val="006A3508"/>
    <w:rsid w:val="006A3B92"/>
    <w:rsid w:val="006A3D88"/>
    <w:rsid w:val="006A69E4"/>
    <w:rsid w:val="006B0BB1"/>
    <w:rsid w:val="006B1290"/>
    <w:rsid w:val="006C6344"/>
    <w:rsid w:val="006D05F1"/>
    <w:rsid w:val="006E35F5"/>
    <w:rsid w:val="006F0593"/>
    <w:rsid w:val="006F0EF2"/>
    <w:rsid w:val="006F2718"/>
    <w:rsid w:val="007005F3"/>
    <w:rsid w:val="0070146F"/>
    <w:rsid w:val="007044BF"/>
    <w:rsid w:val="00705064"/>
    <w:rsid w:val="007052A6"/>
    <w:rsid w:val="00715962"/>
    <w:rsid w:val="00727E14"/>
    <w:rsid w:val="00732B97"/>
    <w:rsid w:val="00737E5F"/>
    <w:rsid w:val="007476E6"/>
    <w:rsid w:val="00765592"/>
    <w:rsid w:val="00767958"/>
    <w:rsid w:val="00770353"/>
    <w:rsid w:val="00777D6D"/>
    <w:rsid w:val="007960A1"/>
    <w:rsid w:val="00796639"/>
    <w:rsid w:val="007B69D8"/>
    <w:rsid w:val="007C3B5C"/>
    <w:rsid w:val="007D22A7"/>
    <w:rsid w:val="007D3C73"/>
    <w:rsid w:val="007E51C5"/>
    <w:rsid w:val="007E697F"/>
    <w:rsid w:val="007E6BDC"/>
    <w:rsid w:val="007F52AA"/>
    <w:rsid w:val="00805B46"/>
    <w:rsid w:val="00813330"/>
    <w:rsid w:val="00830B82"/>
    <w:rsid w:val="00834C6A"/>
    <w:rsid w:val="00837C64"/>
    <w:rsid w:val="00845282"/>
    <w:rsid w:val="008517BD"/>
    <w:rsid w:val="00863840"/>
    <w:rsid w:val="008643B5"/>
    <w:rsid w:val="00864CA1"/>
    <w:rsid w:val="00871EA3"/>
    <w:rsid w:val="008745BF"/>
    <w:rsid w:val="00876941"/>
    <w:rsid w:val="00880C2C"/>
    <w:rsid w:val="0088283D"/>
    <w:rsid w:val="0088333F"/>
    <w:rsid w:val="00883A93"/>
    <w:rsid w:val="00885FE2"/>
    <w:rsid w:val="008901FC"/>
    <w:rsid w:val="008905F1"/>
    <w:rsid w:val="00893127"/>
    <w:rsid w:val="00896C66"/>
    <w:rsid w:val="008A2CEA"/>
    <w:rsid w:val="008A347D"/>
    <w:rsid w:val="008A74CE"/>
    <w:rsid w:val="008C137D"/>
    <w:rsid w:val="008C7F19"/>
    <w:rsid w:val="008D163F"/>
    <w:rsid w:val="008D1A8D"/>
    <w:rsid w:val="008E12F2"/>
    <w:rsid w:val="008E259A"/>
    <w:rsid w:val="009056A6"/>
    <w:rsid w:val="00913B0C"/>
    <w:rsid w:val="00915405"/>
    <w:rsid w:val="009202D5"/>
    <w:rsid w:val="00926C66"/>
    <w:rsid w:val="00927C39"/>
    <w:rsid w:val="00931FC0"/>
    <w:rsid w:val="00935B3A"/>
    <w:rsid w:val="00937A3D"/>
    <w:rsid w:val="00944103"/>
    <w:rsid w:val="009526E5"/>
    <w:rsid w:val="00952FC0"/>
    <w:rsid w:val="009614F0"/>
    <w:rsid w:val="00964A70"/>
    <w:rsid w:val="00964DB7"/>
    <w:rsid w:val="00965CD9"/>
    <w:rsid w:val="00966527"/>
    <w:rsid w:val="00985CCE"/>
    <w:rsid w:val="009914E8"/>
    <w:rsid w:val="009A2E91"/>
    <w:rsid w:val="009A4A09"/>
    <w:rsid w:val="009B624E"/>
    <w:rsid w:val="009C0448"/>
    <w:rsid w:val="009C60FB"/>
    <w:rsid w:val="009D411B"/>
    <w:rsid w:val="009E20B1"/>
    <w:rsid w:val="009E618A"/>
    <w:rsid w:val="009F0E33"/>
    <w:rsid w:val="00A076B7"/>
    <w:rsid w:val="00A20A50"/>
    <w:rsid w:val="00A220B8"/>
    <w:rsid w:val="00A259F5"/>
    <w:rsid w:val="00A32C38"/>
    <w:rsid w:val="00A33B22"/>
    <w:rsid w:val="00A523DB"/>
    <w:rsid w:val="00A64A68"/>
    <w:rsid w:val="00A64E3A"/>
    <w:rsid w:val="00A6687B"/>
    <w:rsid w:val="00A70B5C"/>
    <w:rsid w:val="00A7599E"/>
    <w:rsid w:val="00A83650"/>
    <w:rsid w:val="00A9513D"/>
    <w:rsid w:val="00A97029"/>
    <w:rsid w:val="00AA0E28"/>
    <w:rsid w:val="00AA3C46"/>
    <w:rsid w:val="00AB0F69"/>
    <w:rsid w:val="00AB5009"/>
    <w:rsid w:val="00AB6993"/>
    <w:rsid w:val="00AC404A"/>
    <w:rsid w:val="00AC5EC9"/>
    <w:rsid w:val="00AD0CA3"/>
    <w:rsid w:val="00AD1E92"/>
    <w:rsid w:val="00AE0178"/>
    <w:rsid w:val="00AE3892"/>
    <w:rsid w:val="00AF4A50"/>
    <w:rsid w:val="00AF61ED"/>
    <w:rsid w:val="00B118B3"/>
    <w:rsid w:val="00B12ABC"/>
    <w:rsid w:val="00B17160"/>
    <w:rsid w:val="00B22758"/>
    <w:rsid w:val="00B328A1"/>
    <w:rsid w:val="00B32D9D"/>
    <w:rsid w:val="00B34381"/>
    <w:rsid w:val="00B56B84"/>
    <w:rsid w:val="00B669A5"/>
    <w:rsid w:val="00B8032F"/>
    <w:rsid w:val="00B81605"/>
    <w:rsid w:val="00B82311"/>
    <w:rsid w:val="00B866F1"/>
    <w:rsid w:val="00B90C63"/>
    <w:rsid w:val="00B95774"/>
    <w:rsid w:val="00BC2570"/>
    <w:rsid w:val="00BC5200"/>
    <w:rsid w:val="00BC794D"/>
    <w:rsid w:val="00BD06FD"/>
    <w:rsid w:val="00BD3698"/>
    <w:rsid w:val="00BE1336"/>
    <w:rsid w:val="00BE45E3"/>
    <w:rsid w:val="00C11679"/>
    <w:rsid w:val="00C23D6F"/>
    <w:rsid w:val="00C31085"/>
    <w:rsid w:val="00C41124"/>
    <w:rsid w:val="00C41551"/>
    <w:rsid w:val="00C43016"/>
    <w:rsid w:val="00C4579C"/>
    <w:rsid w:val="00C50C2B"/>
    <w:rsid w:val="00C51CA8"/>
    <w:rsid w:val="00C529C3"/>
    <w:rsid w:val="00C55B30"/>
    <w:rsid w:val="00C60B5F"/>
    <w:rsid w:val="00C6194F"/>
    <w:rsid w:val="00C65560"/>
    <w:rsid w:val="00C755B4"/>
    <w:rsid w:val="00C905AB"/>
    <w:rsid w:val="00CA409B"/>
    <w:rsid w:val="00CA6BE2"/>
    <w:rsid w:val="00CB6D54"/>
    <w:rsid w:val="00CD2F87"/>
    <w:rsid w:val="00CD51BD"/>
    <w:rsid w:val="00CE735D"/>
    <w:rsid w:val="00CF4C61"/>
    <w:rsid w:val="00D0222F"/>
    <w:rsid w:val="00D129F1"/>
    <w:rsid w:val="00D17EBA"/>
    <w:rsid w:val="00D37ABB"/>
    <w:rsid w:val="00D40147"/>
    <w:rsid w:val="00D41190"/>
    <w:rsid w:val="00D54689"/>
    <w:rsid w:val="00D556CF"/>
    <w:rsid w:val="00D62AE0"/>
    <w:rsid w:val="00D63EAC"/>
    <w:rsid w:val="00D66B0D"/>
    <w:rsid w:val="00D67397"/>
    <w:rsid w:val="00D67BFD"/>
    <w:rsid w:val="00D70206"/>
    <w:rsid w:val="00D72E73"/>
    <w:rsid w:val="00D821D3"/>
    <w:rsid w:val="00D82289"/>
    <w:rsid w:val="00D82900"/>
    <w:rsid w:val="00D82EA0"/>
    <w:rsid w:val="00D830A0"/>
    <w:rsid w:val="00D856A4"/>
    <w:rsid w:val="00D9245C"/>
    <w:rsid w:val="00D94620"/>
    <w:rsid w:val="00DA49FC"/>
    <w:rsid w:val="00DA682F"/>
    <w:rsid w:val="00DC1027"/>
    <w:rsid w:val="00DD04CE"/>
    <w:rsid w:val="00DD0B1A"/>
    <w:rsid w:val="00DD163A"/>
    <w:rsid w:val="00DD35ED"/>
    <w:rsid w:val="00DE045B"/>
    <w:rsid w:val="00E02AAF"/>
    <w:rsid w:val="00E158DC"/>
    <w:rsid w:val="00E164AA"/>
    <w:rsid w:val="00E22D17"/>
    <w:rsid w:val="00E44DF0"/>
    <w:rsid w:val="00E60271"/>
    <w:rsid w:val="00E71CD8"/>
    <w:rsid w:val="00E72425"/>
    <w:rsid w:val="00E72CCB"/>
    <w:rsid w:val="00E73F5A"/>
    <w:rsid w:val="00E754E0"/>
    <w:rsid w:val="00E75B56"/>
    <w:rsid w:val="00E773AF"/>
    <w:rsid w:val="00E77995"/>
    <w:rsid w:val="00E91801"/>
    <w:rsid w:val="00EA7DBE"/>
    <w:rsid w:val="00EB30AA"/>
    <w:rsid w:val="00EB56EE"/>
    <w:rsid w:val="00EC100F"/>
    <w:rsid w:val="00EC19D7"/>
    <w:rsid w:val="00ED1B06"/>
    <w:rsid w:val="00EE040C"/>
    <w:rsid w:val="00EE6D49"/>
    <w:rsid w:val="00EF6612"/>
    <w:rsid w:val="00F037A2"/>
    <w:rsid w:val="00F06A2B"/>
    <w:rsid w:val="00F11F45"/>
    <w:rsid w:val="00F24B91"/>
    <w:rsid w:val="00F26A78"/>
    <w:rsid w:val="00F30AC7"/>
    <w:rsid w:val="00F35466"/>
    <w:rsid w:val="00F53CA1"/>
    <w:rsid w:val="00F61317"/>
    <w:rsid w:val="00F63F53"/>
    <w:rsid w:val="00F63F9A"/>
    <w:rsid w:val="00F7690D"/>
    <w:rsid w:val="00F801A0"/>
    <w:rsid w:val="00F84E2E"/>
    <w:rsid w:val="00F9083B"/>
    <w:rsid w:val="00F94CA3"/>
    <w:rsid w:val="00F956AA"/>
    <w:rsid w:val="00FA27A5"/>
    <w:rsid w:val="00FA4083"/>
    <w:rsid w:val="00FA4676"/>
    <w:rsid w:val="00FC3077"/>
    <w:rsid w:val="00FD1951"/>
    <w:rsid w:val="00FD2583"/>
    <w:rsid w:val="00FD610B"/>
    <w:rsid w:val="00FE09FF"/>
    <w:rsid w:val="00FE25A1"/>
    <w:rsid w:val="00FE52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0E98E0"/>
  <w15:docId w15:val="{450DA0C1-5C7E-45C7-AB96-D8E248618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qFormat="1"/>
    <w:lsdException w:name="List Bullet 4" w:semiHidden="1" w:unhideWhenUsed="1"/>
    <w:lsdException w:name="List Bullet 5" w:semiHidden="1" w:unhideWhenUsed="1"/>
    <w:lsdException w:name="List Number 2" w:semiHidden="1" w:uiPriority="0" w:unhideWhenUsed="1" w:qFormat="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66527"/>
    <w:pPr>
      <w:spacing w:after="0" w:line="240" w:lineRule="auto"/>
    </w:pPr>
    <w:rPr>
      <w:rFonts w:ascii="Arial Narrow" w:eastAsia="Times New Roman" w:hAnsi="Arial Narrow" w:cs="Times New Roman"/>
      <w:sz w:val="24"/>
      <w:szCs w:val="20"/>
    </w:rPr>
  </w:style>
  <w:style w:type="paragraph" w:styleId="Heading1">
    <w:name w:val="heading 1"/>
    <w:basedOn w:val="Normal"/>
    <w:next w:val="BodyText"/>
    <w:link w:val="Heading1Char"/>
    <w:qFormat/>
    <w:rsid w:val="00705064"/>
    <w:pPr>
      <w:keepNext/>
      <w:spacing w:before="240" w:line="480" w:lineRule="auto"/>
      <w:outlineLvl w:val="0"/>
    </w:pPr>
    <w:rPr>
      <w:rFonts w:cs="Arial"/>
      <w:b/>
      <w:bCs/>
      <w:kern w:val="32"/>
      <w:sz w:val="32"/>
      <w:szCs w:val="32"/>
    </w:rPr>
  </w:style>
  <w:style w:type="paragraph" w:styleId="Heading2">
    <w:name w:val="heading 2"/>
    <w:basedOn w:val="Normal"/>
    <w:next w:val="BodyText"/>
    <w:link w:val="Heading2Char"/>
    <w:autoRedefine/>
    <w:qFormat/>
    <w:rsid w:val="00705064"/>
    <w:pPr>
      <w:keepNext/>
      <w:spacing w:before="240" w:line="480" w:lineRule="auto"/>
      <w:outlineLvl w:val="1"/>
    </w:pPr>
    <w:rPr>
      <w:rFonts w:cs="Arial"/>
      <w:b/>
      <w:bCs/>
      <w:iCs/>
      <w:sz w:val="26"/>
      <w:szCs w:val="26"/>
    </w:rPr>
  </w:style>
  <w:style w:type="paragraph" w:styleId="Heading3">
    <w:name w:val="heading 3"/>
    <w:basedOn w:val="Normal"/>
    <w:next w:val="BodyText"/>
    <w:link w:val="Heading3Char"/>
    <w:qFormat/>
    <w:rsid w:val="00705064"/>
    <w:pPr>
      <w:keepNext/>
      <w:spacing w:before="240" w:line="480" w:lineRule="auto"/>
      <w:outlineLvl w:val="2"/>
    </w:pPr>
    <w:rPr>
      <w:rFonts w:cs="Arial"/>
      <w:bCs/>
      <w:sz w:val="26"/>
      <w:szCs w:val="26"/>
    </w:rPr>
  </w:style>
  <w:style w:type="paragraph" w:styleId="Heading4">
    <w:name w:val="heading 4"/>
    <w:basedOn w:val="Normal"/>
    <w:next w:val="BodyText"/>
    <w:link w:val="Heading4Char"/>
    <w:qFormat/>
    <w:rsid w:val="00705064"/>
    <w:pPr>
      <w:keepNext/>
      <w:spacing w:before="240" w:line="480" w:lineRule="auto"/>
      <w:outlineLvl w:val="3"/>
    </w:pPr>
    <w:rPr>
      <w:bCs/>
      <w:sz w:val="22"/>
      <w:szCs w:val="22"/>
    </w:rPr>
  </w:style>
  <w:style w:type="paragraph" w:styleId="Heading5">
    <w:name w:val="heading 5"/>
    <w:basedOn w:val="Normal"/>
    <w:next w:val="BodyText"/>
    <w:link w:val="Heading5Char"/>
    <w:qFormat/>
    <w:rsid w:val="00705064"/>
    <w:pPr>
      <w:spacing w:before="240" w:line="480" w:lineRule="auto"/>
      <w:outlineLvl w:val="4"/>
    </w:pPr>
    <w:rPr>
      <w:bCs/>
      <w:i/>
      <w:iCs/>
      <w:spacing w:val="30"/>
      <w:sz w:val="22"/>
      <w:szCs w:val="22"/>
    </w:rPr>
  </w:style>
  <w:style w:type="paragraph" w:styleId="Heading6">
    <w:name w:val="heading 6"/>
    <w:basedOn w:val="Normal"/>
    <w:next w:val="Normal"/>
    <w:link w:val="Heading6Char"/>
    <w:semiHidden/>
    <w:qFormat/>
    <w:rsid w:val="00705064"/>
    <w:pPr>
      <w:numPr>
        <w:ilvl w:val="5"/>
        <w:numId w:val="15"/>
      </w:numPr>
      <w:spacing w:before="240" w:after="60"/>
      <w:outlineLvl w:val="5"/>
    </w:pPr>
    <w:rPr>
      <w:b/>
      <w:bCs/>
      <w:sz w:val="22"/>
      <w:szCs w:val="22"/>
    </w:rPr>
  </w:style>
  <w:style w:type="paragraph" w:styleId="Heading7">
    <w:name w:val="heading 7"/>
    <w:basedOn w:val="Normal"/>
    <w:next w:val="Normal"/>
    <w:link w:val="Heading7Char"/>
    <w:semiHidden/>
    <w:qFormat/>
    <w:rsid w:val="00705064"/>
    <w:pPr>
      <w:numPr>
        <w:ilvl w:val="6"/>
        <w:numId w:val="15"/>
      </w:numPr>
      <w:spacing w:before="240" w:after="60"/>
      <w:outlineLvl w:val="6"/>
    </w:pPr>
    <w:rPr>
      <w:szCs w:val="24"/>
    </w:rPr>
  </w:style>
  <w:style w:type="paragraph" w:styleId="Heading8">
    <w:name w:val="heading 8"/>
    <w:basedOn w:val="Normal"/>
    <w:next w:val="Normal"/>
    <w:link w:val="Heading8Char"/>
    <w:semiHidden/>
    <w:qFormat/>
    <w:rsid w:val="00705064"/>
    <w:pPr>
      <w:numPr>
        <w:ilvl w:val="7"/>
        <w:numId w:val="15"/>
      </w:numPr>
      <w:spacing w:before="240" w:after="60"/>
      <w:outlineLvl w:val="7"/>
    </w:pPr>
    <w:rPr>
      <w:i/>
      <w:iCs/>
      <w:szCs w:val="24"/>
    </w:rPr>
  </w:style>
  <w:style w:type="paragraph" w:styleId="Heading9">
    <w:name w:val="heading 9"/>
    <w:basedOn w:val="Normal"/>
    <w:next w:val="Normal"/>
    <w:link w:val="Heading9Char"/>
    <w:semiHidden/>
    <w:qFormat/>
    <w:rsid w:val="00705064"/>
    <w:pPr>
      <w:numPr>
        <w:ilvl w:val="8"/>
        <w:numId w:val="1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33F4"/>
    <w:pPr>
      <w:ind w:left="720"/>
      <w:contextualSpacing/>
    </w:pPr>
  </w:style>
  <w:style w:type="character" w:customStyle="1" w:styleId="Heading1Char">
    <w:name w:val="Heading 1 Char"/>
    <w:link w:val="Heading1"/>
    <w:rsid w:val="00705064"/>
    <w:rPr>
      <w:rFonts w:ascii="Arial Narrow" w:eastAsia="Times New Roman" w:hAnsi="Arial Narrow" w:cs="Arial"/>
      <w:b/>
      <w:bCs/>
      <w:kern w:val="32"/>
      <w:sz w:val="32"/>
      <w:szCs w:val="32"/>
    </w:rPr>
  </w:style>
  <w:style w:type="character" w:customStyle="1" w:styleId="Heading2Char">
    <w:name w:val="Heading 2 Char"/>
    <w:basedOn w:val="DefaultParagraphFont"/>
    <w:link w:val="Heading2"/>
    <w:rsid w:val="000C33F4"/>
    <w:rPr>
      <w:rFonts w:ascii="Arial Narrow" w:eastAsia="Times New Roman" w:hAnsi="Arial Narrow" w:cs="Arial"/>
      <w:b/>
      <w:bCs/>
      <w:iCs/>
      <w:sz w:val="26"/>
      <w:szCs w:val="26"/>
    </w:rPr>
  </w:style>
  <w:style w:type="character" w:customStyle="1" w:styleId="Heading3Char">
    <w:name w:val="Heading 3 Char"/>
    <w:basedOn w:val="DefaultParagraphFont"/>
    <w:link w:val="Heading3"/>
    <w:rsid w:val="006A0C32"/>
    <w:rPr>
      <w:rFonts w:ascii="Arial Narrow" w:eastAsia="Times New Roman" w:hAnsi="Arial Narrow" w:cs="Arial"/>
      <w:bCs/>
      <w:sz w:val="26"/>
      <w:szCs w:val="26"/>
    </w:rPr>
  </w:style>
  <w:style w:type="paragraph" w:styleId="TOCHeading">
    <w:name w:val="TOC Heading"/>
    <w:basedOn w:val="Heading1"/>
    <w:next w:val="Normal"/>
    <w:uiPriority w:val="39"/>
    <w:semiHidden/>
    <w:unhideWhenUsed/>
    <w:qFormat/>
    <w:rsid w:val="0011517E"/>
    <w:pPr>
      <w:outlineLvl w:val="9"/>
    </w:pPr>
    <w:rPr>
      <w:lang w:eastAsia="ja-JP"/>
    </w:rPr>
  </w:style>
  <w:style w:type="paragraph" w:styleId="TOC2">
    <w:name w:val="toc 2"/>
    <w:basedOn w:val="Normal"/>
    <w:next w:val="Normal"/>
    <w:autoRedefine/>
    <w:uiPriority w:val="39"/>
    <w:rsid w:val="00705064"/>
    <w:pPr>
      <w:tabs>
        <w:tab w:val="right" w:leader="dot" w:pos="10260"/>
      </w:tabs>
      <w:spacing w:line="480" w:lineRule="auto"/>
      <w:ind w:left="202"/>
    </w:pPr>
  </w:style>
  <w:style w:type="paragraph" w:styleId="TOC1">
    <w:name w:val="toc 1"/>
    <w:basedOn w:val="Normal"/>
    <w:next w:val="Normal"/>
    <w:autoRedefine/>
    <w:uiPriority w:val="39"/>
    <w:rsid w:val="00915405"/>
    <w:pPr>
      <w:tabs>
        <w:tab w:val="right" w:leader="dot" w:pos="10260"/>
      </w:tabs>
    </w:pPr>
  </w:style>
  <w:style w:type="paragraph" w:styleId="TOC3">
    <w:name w:val="toc 3"/>
    <w:basedOn w:val="Normal"/>
    <w:next w:val="Normal"/>
    <w:autoRedefine/>
    <w:uiPriority w:val="39"/>
    <w:rsid w:val="00705064"/>
    <w:pPr>
      <w:tabs>
        <w:tab w:val="right" w:leader="dot" w:pos="10260"/>
      </w:tabs>
      <w:spacing w:line="480" w:lineRule="auto"/>
      <w:ind w:left="403"/>
    </w:pPr>
  </w:style>
  <w:style w:type="paragraph" w:styleId="BalloonText">
    <w:name w:val="Balloon Text"/>
    <w:basedOn w:val="Normal"/>
    <w:link w:val="BalloonTextChar"/>
    <w:semiHidden/>
    <w:rsid w:val="00705064"/>
    <w:rPr>
      <w:rFonts w:ascii="Tahoma" w:hAnsi="Tahoma" w:cs="Tahoma"/>
      <w:sz w:val="16"/>
      <w:szCs w:val="16"/>
    </w:rPr>
  </w:style>
  <w:style w:type="character" w:customStyle="1" w:styleId="BalloonTextChar">
    <w:name w:val="Balloon Text Char"/>
    <w:link w:val="BalloonText"/>
    <w:semiHidden/>
    <w:rsid w:val="00705064"/>
    <w:rPr>
      <w:rFonts w:ascii="Tahoma" w:eastAsia="Times New Roman" w:hAnsi="Tahoma" w:cs="Tahoma"/>
      <w:sz w:val="16"/>
      <w:szCs w:val="16"/>
    </w:rPr>
  </w:style>
  <w:style w:type="character" w:styleId="Hyperlink">
    <w:name w:val="Hyperlink"/>
    <w:uiPriority w:val="99"/>
    <w:qFormat/>
    <w:rsid w:val="00705064"/>
    <w:rPr>
      <w:i/>
      <w:color w:val="auto"/>
      <w:u w:val="none"/>
    </w:rPr>
  </w:style>
  <w:style w:type="character" w:styleId="CommentReference">
    <w:name w:val="annotation reference"/>
    <w:basedOn w:val="DefaultParagraphFont"/>
    <w:uiPriority w:val="99"/>
    <w:semiHidden/>
    <w:unhideWhenUsed/>
    <w:rsid w:val="00F63F53"/>
    <w:rPr>
      <w:sz w:val="16"/>
      <w:szCs w:val="16"/>
    </w:rPr>
  </w:style>
  <w:style w:type="paragraph" w:styleId="CommentText">
    <w:name w:val="annotation text"/>
    <w:basedOn w:val="Normal"/>
    <w:link w:val="CommentTextChar"/>
    <w:semiHidden/>
    <w:rsid w:val="00705064"/>
  </w:style>
  <w:style w:type="character" w:customStyle="1" w:styleId="CommentTextChar">
    <w:name w:val="Comment Text Char"/>
    <w:basedOn w:val="DefaultParagraphFont"/>
    <w:link w:val="CommentText"/>
    <w:semiHidden/>
    <w:rsid w:val="00F63F5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705064"/>
    <w:rPr>
      <w:b/>
      <w:bCs/>
    </w:rPr>
  </w:style>
  <w:style w:type="character" w:customStyle="1" w:styleId="CommentSubjectChar">
    <w:name w:val="Comment Subject Char"/>
    <w:basedOn w:val="CommentTextChar"/>
    <w:link w:val="CommentSubject"/>
    <w:semiHidden/>
    <w:rsid w:val="00F63F53"/>
    <w:rPr>
      <w:rFonts w:ascii="Times New Roman" w:eastAsia="Times New Roman" w:hAnsi="Times New Roman" w:cs="Times New Roman"/>
      <w:b/>
      <w:bCs/>
      <w:sz w:val="20"/>
      <w:szCs w:val="20"/>
    </w:rPr>
  </w:style>
  <w:style w:type="paragraph" w:styleId="Revision">
    <w:name w:val="Revision"/>
    <w:hidden/>
    <w:uiPriority w:val="99"/>
    <w:semiHidden/>
    <w:rsid w:val="00F63F53"/>
    <w:pPr>
      <w:spacing w:after="0" w:line="240" w:lineRule="auto"/>
    </w:pPr>
  </w:style>
  <w:style w:type="table" w:styleId="TableGrid">
    <w:name w:val="Table Grid"/>
    <w:basedOn w:val="TableNormal"/>
    <w:rsid w:val="0070506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C5CA4"/>
    <w:rPr>
      <w:color w:val="808080"/>
    </w:rPr>
  </w:style>
  <w:style w:type="paragraph" w:styleId="Title">
    <w:name w:val="Title"/>
    <w:basedOn w:val="Normal"/>
    <w:next w:val="Authors"/>
    <w:link w:val="TitleChar"/>
    <w:qFormat/>
    <w:rsid w:val="00705064"/>
    <w:pPr>
      <w:widowControl w:val="0"/>
      <w:spacing w:before="840" w:after="240" w:line="480" w:lineRule="auto"/>
    </w:pPr>
    <w:rPr>
      <w:rFonts w:cs="Arial"/>
      <w:b/>
      <w:bCs/>
      <w:kern w:val="28"/>
      <w:sz w:val="44"/>
      <w:szCs w:val="32"/>
    </w:rPr>
  </w:style>
  <w:style w:type="character" w:customStyle="1" w:styleId="TitleChar">
    <w:name w:val="Title Char"/>
    <w:basedOn w:val="DefaultParagraphFont"/>
    <w:link w:val="Title"/>
    <w:rsid w:val="00D70206"/>
    <w:rPr>
      <w:rFonts w:ascii="Arial Narrow" w:eastAsia="Times New Roman" w:hAnsi="Arial Narrow" w:cs="Arial"/>
      <w:b/>
      <w:bCs/>
      <w:kern w:val="28"/>
      <w:sz w:val="44"/>
      <w:szCs w:val="32"/>
    </w:rPr>
  </w:style>
  <w:style w:type="character" w:customStyle="1" w:styleId="Heading4Char">
    <w:name w:val="Heading 4 Char"/>
    <w:basedOn w:val="DefaultParagraphFont"/>
    <w:link w:val="Heading4"/>
    <w:rsid w:val="002E5280"/>
    <w:rPr>
      <w:rFonts w:ascii="Arial Narrow" w:eastAsia="Times New Roman" w:hAnsi="Arial Narrow" w:cs="Times New Roman"/>
      <w:bCs/>
    </w:rPr>
  </w:style>
  <w:style w:type="character" w:customStyle="1" w:styleId="Heading5Char">
    <w:name w:val="Heading 5 Char"/>
    <w:basedOn w:val="DefaultParagraphFont"/>
    <w:link w:val="Heading5"/>
    <w:rsid w:val="002E5280"/>
    <w:rPr>
      <w:rFonts w:ascii="Arial Narrow" w:eastAsia="Times New Roman" w:hAnsi="Arial Narrow" w:cs="Times New Roman"/>
      <w:bCs/>
      <w:i/>
      <w:iCs/>
      <w:spacing w:val="30"/>
    </w:rPr>
  </w:style>
  <w:style w:type="character" w:customStyle="1" w:styleId="Heading6Char">
    <w:name w:val="Heading 6 Char"/>
    <w:basedOn w:val="DefaultParagraphFont"/>
    <w:link w:val="Heading6"/>
    <w:semiHidden/>
    <w:rsid w:val="002E5280"/>
    <w:rPr>
      <w:rFonts w:ascii="Times New Roman" w:eastAsia="Times New Roman" w:hAnsi="Times New Roman" w:cs="Times New Roman"/>
      <w:b/>
      <w:bCs/>
    </w:rPr>
  </w:style>
  <w:style w:type="character" w:customStyle="1" w:styleId="Heading7Char">
    <w:name w:val="Heading 7 Char"/>
    <w:basedOn w:val="DefaultParagraphFont"/>
    <w:link w:val="Heading7"/>
    <w:semiHidden/>
    <w:rsid w:val="002E5280"/>
    <w:rPr>
      <w:rFonts w:ascii="Times New Roman" w:eastAsia="Times New Roman" w:hAnsi="Times New Roman" w:cs="Times New Roman"/>
      <w:sz w:val="24"/>
      <w:szCs w:val="24"/>
    </w:rPr>
  </w:style>
  <w:style w:type="character" w:customStyle="1" w:styleId="Heading8Char">
    <w:name w:val="Heading 8 Char"/>
    <w:basedOn w:val="DefaultParagraphFont"/>
    <w:link w:val="Heading8"/>
    <w:semiHidden/>
    <w:rsid w:val="002E5280"/>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semiHidden/>
    <w:rsid w:val="002E5280"/>
    <w:rPr>
      <w:rFonts w:ascii="Arial Narrow" w:eastAsia="Times New Roman" w:hAnsi="Arial Narrow" w:cs="Arial"/>
    </w:rPr>
  </w:style>
  <w:style w:type="paragraph" w:styleId="BodyText">
    <w:name w:val="Body Text"/>
    <w:basedOn w:val="Normal"/>
    <w:link w:val="BodyTextChar"/>
    <w:qFormat/>
    <w:rsid w:val="00705064"/>
    <w:pPr>
      <w:spacing w:line="480" w:lineRule="auto"/>
      <w:ind w:firstLine="720"/>
    </w:pPr>
  </w:style>
  <w:style w:type="character" w:customStyle="1" w:styleId="BodyTextChar">
    <w:name w:val="Body Text Char"/>
    <w:link w:val="BodyText"/>
    <w:rsid w:val="00705064"/>
    <w:rPr>
      <w:rFonts w:ascii="Times New Roman" w:eastAsia="Times New Roman" w:hAnsi="Times New Roman" w:cs="Times New Roman"/>
      <w:sz w:val="24"/>
      <w:szCs w:val="20"/>
    </w:rPr>
  </w:style>
  <w:style w:type="paragraph" w:customStyle="1" w:styleId="Authors">
    <w:name w:val="Authors"/>
    <w:next w:val="Heading1"/>
    <w:autoRedefine/>
    <w:qFormat/>
    <w:rsid w:val="00705064"/>
    <w:pPr>
      <w:spacing w:before="480" w:after="480" w:line="480" w:lineRule="auto"/>
    </w:pPr>
    <w:rPr>
      <w:rFonts w:ascii="Arial Narrow" w:eastAsia="Times New Roman" w:hAnsi="Arial Narrow" w:cs="Times New Roman"/>
      <w:sz w:val="24"/>
      <w:szCs w:val="24"/>
    </w:rPr>
  </w:style>
  <w:style w:type="paragraph" w:customStyle="1" w:styleId="BodyNoIndent">
    <w:name w:val="BodyNoIndent"/>
    <w:basedOn w:val="BodyText"/>
    <w:qFormat/>
    <w:rsid w:val="00705064"/>
    <w:pPr>
      <w:ind w:firstLine="0"/>
    </w:pPr>
  </w:style>
  <w:style w:type="paragraph" w:customStyle="1" w:styleId="SecondaryIdentification">
    <w:name w:val="SecondaryIdentification"/>
    <w:basedOn w:val="Normal"/>
    <w:qFormat/>
    <w:rsid w:val="00705064"/>
    <w:pPr>
      <w:widowControl w:val="0"/>
      <w:spacing w:before="500"/>
      <w:contextualSpacing/>
    </w:pPr>
    <w:rPr>
      <w:b/>
      <w:sz w:val="28"/>
    </w:rPr>
  </w:style>
  <w:style w:type="paragraph" w:customStyle="1" w:styleId="Notes">
    <w:name w:val="Notes"/>
    <w:basedOn w:val="Authors"/>
    <w:semiHidden/>
    <w:rsid w:val="00705064"/>
  </w:style>
  <w:style w:type="paragraph" w:customStyle="1" w:styleId="useNote">
    <w:name w:val="useNote"/>
    <w:basedOn w:val="ListBullet"/>
    <w:semiHidden/>
    <w:rsid w:val="00705064"/>
    <w:pPr>
      <w:spacing w:line="240" w:lineRule="auto"/>
    </w:pPr>
  </w:style>
  <w:style w:type="paragraph" w:customStyle="1" w:styleId="FigureCaption">
    <w:name w:val="FigureCaption"/>
    <w:basedOn w:val="Normal"/>
    <w:next w:val="BodyText"/>
    <w:autoRedefine/>
    <w:qFormat/>
    <w:rsid w:val="008A347D"/>
    <w:pPr>
      <w:numPr>
        <w:numId w:val="16"/>
      </w:numPr>
      <w:spacing w:before="240" w:after="240"/>
      <w:ind w:left="504"/>
      <w:contextualSpacing/>
      <w:jc w:val="center"/>
    </w:pPr>
    <w:rPr>
      <w:szCs w:val="18"/>
    </w:rPr>
  </w:style>
  <w:style w:type="paragraph" w:customStyle="1" w:styleId="Quotation">
    <w:name w:val="Quotation"/>
    <w:basedOn w:val="Normal"/>
    <w:qFormat/>
    <w:rsid w:val="00705064"/>
    <w:pPr>
      <w:spacing w:before="80" w:after="80" w:line="480" w:lineRule="auto"/>
      <w:ind w:left="403"/>
    </w:pPr>
  </w:style>
  <w:style w:type="paragraph" w:customStyle="1" w:styleId="Reference">
    <w:name w:val="Reference"/>
    <w:basedOn w:val="Normal"/>
    <w:qFormat/>
    <w:rsid w:val="00705064"/>
    <w:pPr>
      <w:spacing w:line="480" w:lineRule="auto"/>
      <w:ind w:left="202" w:hanging="202"/>
    </w:pPr>
  </w:style>
  <w:style w:type="character" w:customStyle="1" w:styleId="TableSpannerChar">
    <w:name w:val="TableSpanner Char"/>
    <w:link w:val="TableSpanner"/>
    <w:rsid w:val="00705064"/>
    <w:rPr>
      <w:rFonts w:ascii="Arial Narrow" w:hAnsi="Arial Narrow"/>
      <w:szCs w:val="18"/>
    </w:rPr>
  </w:style>
  <w:style w:type="paragraph" w:customStyle="1" w:styleId="TableSpanner">
    <w:name w:val="TableSpanner"/>
    <w:basedOn w:val="Normal"/>
    <w:link w:val="TableSpannerChar"/>
    <w:qFormat/>
    <w:rsid w:val="00705064"/>
    <w:pPr>
      <w:spacing w:line="220" w:lineRule="exact"/>
      <w:jc w:val="center"/>
    </w:pPr>
    <w:rPr>
      <w:rFonts w:eastAsiaTheme="minorHAnsi" w:cstheme="minorBidi"/>
      <w:sz w:val="22"/>
      <w:szCs w:val="18"/>
    </w:rPr>
  </w:style>
  <w:style w:type="paragraph" w:customStyle="1" w:styleId="SectionHeading">
    <w:name w:val="SectionHeading"/>
    <w:basedOn w:val="Normal"/>
    <w:qFormat/>
    <w:rsid w:val="00705064"/>
    <w:pPr>
      <w:spacing w:before="480" w:after="480" w:line="480" w:lineRule="exact"/>
    </w:pPr>
    <w:rPr>
      <w:b/>
      <w:sz w:val="40"/>
      <w:szCs w:val="40"/>
    </w:rPr>
  </w:style>
  <w:style w:type="paragraph" w:customStyle="1" w:styleId="TOCLists">
    <w:name w:val="TOCLists"/>
    <w:basedOn w:val="TOC1"/>
    <w:qFormat/>
    <w:rsid w:val="00705064"/>
    <w:pPr>
      <w:ind w:left="720" w:hanging="720"/>
    </w:pPr>
  </w:style>
  <w:style w:type="paragraph" w:customStyle="1" w:styleId="TableCellHeading">
    <w:name w:val="TableCellHeading"/>
    <w:basedOn w:val="Normal"/>
    <w:qFormat/>
    <w:rsid w:val="00705064"/>
    <w:pPr>
      <w:spacing w:line="220" w:lineRule="exact"/>
      <w:jc w:val="center"/>
    </w:pPr>
    <w:rPr>
      <w:b/>
      <w:szCs w:val="18"/>
    </w:rPr>
  </w:style>
  <w:style w:type="paragraph" w:customStyle="1" w:styleId="TableFootnote">
    <w:name w:val="TableFootnote"/>
    <w:basedOn w:val="Normal"/>
    <w:qFormat/>
    <w:rsid w:val="00705064"/>
    <w:pPr>
      <w:spacing w:before="80" w:line="480" w:lineRule="auto"/>
    </w:pPr>
    <w:rPr>
      <w:szCs w:val="16"/>
    </w:rPr>
  </w:style>
  <w:style w:type="paragraph" w:customStyle="1" w:styleId="TableHeadnote">
    <w:name w:val="TableHeadnote"/>
    <w:basedOn w:val="Normal"/>
    <w:next w:val="TableCellHeading"/>
    <w:qFormat/>
    <w:rsid w:val="00705064"/>
    <w:pPr>
      <w:spacing w:line="480" w:lineRule="auto"/>
    </w:pPr>
    <w:rPr>
      <w:szCs w:val="16"/>
    </w:rPr>
  </w:style>
  <w:style w:type="paragraph" w:customStyle="1" w:styleId="TableTitle">
    <w:name w:val="TableTitle"/>
    <w:basedOn w:val="Normal"/>
    <w:next w:val="TableHeadnote"/>
    <w:qFormat/>
    <w:rsid w:val="00705064"/>
    <w:pPr>
      <w:numPr>
        <w:numId w:val="17"/>
      </w:numPr>
      <w:spacing w:before="240" w:line="480" w:lineRule="auto"/>
    </w:pPr>
    <w:rPr>
      <w:szCs w:val="18"/>
    </w:rPr>
  </w:style>
  <w:style w:type="paragraph" w:customStyle="1" w:styleId="Logo">
    <w:name w:val="Logo"/>
    <w:semiHidden/>
    <w:rsid w:val="00705064"/>
    <w:pPr>
      <w:spacing w:after="0" w:line="240" w:lineRule="auto"/>
    </w:pPr>
    <w:rPr>
      <w:rFonts w:ascii="Times" w:eastAsia="Times New Roman" w:hAnsi="Times" w:cs="Times New Roman"/>
      <w:sz w:val="24"/>
      <w:szCs w:val="20"/>
    </w:rPr>
  </w:style>
  <w:style w:type="paragraph" w:styleId="TableofFigures">
    <w:name w:val="table of figures"/>
    <w:semiHidden/>
    <w:rsid w:val="00705064"/>
    <w:pPr>
      <w:spacing w:after="0" w:line="480" w:lineRule="auto"/>
    </w:pPr>
    <w:rPr>
      <w:rFonts w:ascii="Arial Narrow" w:eastAsia="Times New Roman" w:hAnsi="Arial Narrow" w:cs="Times New Roman"/>
      <w:sz w:val="24"/>
      <w:szCs w:val="20"/>
    </w:rPr>
  </w:style>
  <w:style w:type="paragraph" w:customStyle="1" w:styleId="BOTPOffice">
    <w:name w:val="BOTPOffice"/>
    <w:basedOn w:val="Normal"/>
    <w:semiHidden/>
    <w:rsid w:val="00705064"/>
    <w:pPr>
      <w:spacing w:line="320" w:lineRule="exact"/>
      <w:ind w:left="2520"/>
    </w:pPr>
    <w:rPr>
      <w:b/>
      <w:sz w:val="28"/>
      <w:szCs w:val="28"/>
    </w:rPr>
  </w:style>
  <w:style w:type="paragraph" w:customStyle="1" w:styleId="BOTPOfficial">
    <w:name w:val="BOTPOfficial"/>
    <w:basedOn w:val="Normal"/>
    <w:semiHidden/>
    <w:rsid w:val="00705064"/>
    <w:pPr>
      <w:spacing w:after="240" w:line="320" w:lineRule="atLeast"/>
      <w:ind w:left="2520"/>
    </w:pPr>
    <w:rPr>
      <w:sz w:val="28"/>
      <w:szCs w:val="28"/>
    </w:rPr>
  </w:style>
  <w:style w:type="paragraph" w:customStyle="1" w:styleId="Publisher">
    <w:name w:val="Publisher"/>
    <w:basedOn w:val="Normal"/>
    <w:semiHidden/>
    <w:rsid w:val="00705064"/>
    <w:pPr>
      <w:spacing w:before="480" w:line="260" w:lineRule="exact"/>
      <w:ind w:left="2520"/>
    </w:pPr>
    <w:rPr>
      <w:szCs w:val="24"/>
    </w:rPr>
  </w:style>
  <w:style w:type="paragraph" w:customStyle="1" w:styleId="BOTPNotes">
    <w:name w:val="BOTPNotes"/>
    <w:basedOn w:val="Normal"/>
    <w:link w:val="BOTPNotesChar"/>
    <w:semiHidden/>
    <w:rsid w:val="00705064"/>
    <w:pPr>
      <w:spacing w:before="2280" w:line="220" w:lineRule="exact"/>
      <w:ind w:left="2520"/>
    </w:pPr>
    <w:rPr>
      <w:sz w:val="18"/>
      <w:szCs w:val="18"/>
    </w:rPr>
  </w:style>
  <w:style w:type="character" w:customStyle="1" w:styleId="BOTPNotesChar">
    <w:name w:val="BOTPNotes Char"/>
    <w:link w:val="BOTPNotes"/>
    <w:semiHidden/>
    <w:rsid w:val="00705064"/>
    <w:rPr>
      <w:rFonts w:ascii="Arial Narrow" w:eastAsia="Times New Roman" w:hAnsi="Arial Narrow" w:cs="Times New Roman"/>
      <w:sz w:val="18"/>
      <w:szCs w:val="18"/>
    </w:rPr>
  </w:style>
  <w:style w:type="paragraph" w:customStyle="1" w:styleId="BOTPNotes2">
    <w:name w:val="BOTPNotes2"/>
    <w:basedOn w:val="BOTPNotes"/>
    <w:semiHidden/>
    <w:rsid w:val="00705064"/>
    <w:pPr>
      <w:spacing w:before="480"/>
    </w:pPr>
  </w:style>
  <w:style w:type="paragraph" w:styleId="Footer">
    <w:name w:val="footer"/>
    <w:basedOn w:val="Normal"/>
    <w:link w:val="FooterChar"/>
    <w:rsid w:val="00705064"/>
    <w:pPr>
      <w:tabs>
        <w:tab w:val="center" w:pos="4320"/>
        <w:tab w:val="right" w:pos="8640"/>
      </w:tabs>
    </w:pPr>
  </w:style>
  <w:style w:type="character" w:customStyle="1" w:styleId="FooterChar">
    <w:name w:val="Footer Char"/>
    <w:basedOn w:val="DefaultParagraphFont"/>
    <w:link w:val="Footer"/>
    <w:rsid w:val="002E5280"/>
    <w:rPr>
      <w:rFonts w:ascii="Times New Roman" w:eastAsia="Times New Roman" w:hAnsi="Times New Roman" w:cs="Times New Roman"/>
      <w:sz w:val="20"/>
      <w:szCs w:val="20"/>
    </w:rPr>
  </w:style>
  <w:style w:type="paragraph" w:styleId="ListNumber">
    <w:name w:val="List Number"/>
    <w:basedOn w:val="Normal"/>
    <w:qFormat/>
    <w:rsid w:val="00705064"/>
    <w:pPr>
      <w:numPr>
        <w:numId w:val="18"/>
      </w:numPr>
      <w:spacing w:before="80" w:after="80" w:line="480" w:lineRule="auto"/>
    </w:pPr>
  </w:style>
  <w:style w:type="paragraph" w:styleId="ListNumber2">
    <w:name w:val="List Number 2"/>
    <w:basedOn w:val="Normal"/>
    <w:qFormat/>
    <w:rsid w:val="00705064"/>
    <w:pPr>
      <w:numPr>
        <w:numId w:val="19"/>
      </w:numPr>
      <w:spacing w:before="80" w:after="80" w:line="480" w:lineRule="auto"/>
    </w:pPr>
  </w:style>
  <w:style w:type="paragraph" w:styleId="ListNumber3">
    <w:name w:val="List Number 3"/>
    <w:basedOn w:val="Normal"/>
    <w:qFormat/>
    <w:rsid w:val="00705064"/>
    <w:pPr>
      <w:numPr>
        <w:numId w:val="20"/>
      </w:numPr>
      <w:spacing w:before="80" w:after="80" w:line="480" w:lineRule="auto"/>
    </w:pPr>
  </w:style>
  <w:style w:type="character" w:styleId="PageNumber">
    <w:name w:val="page number"/>
    <w:basedOn w:val="DefaultParagraphFont"/>
    <w:semiHidden/>
    <w:rsid w:val="00705064"/>
  </w:style>
  <w:style w:type="paragraph" w:styleId="Signature">
    <w:name w:val="Signature"/>
    <w:basedOn w:val="Normal"/>
    <w:link w:val="SignatureChar"/>
    <w:semiHidden/>
    <w:rsid w:val="00705064"/>
    <w:pPr>
      <w:ind w:left="4320"/>
    </w:pPr>
  </w:style>
  <w:style w:type="character" w:customStyle="1" w:styleId="SignatureChar">
    <w:name w:val="Signature Char"/>
    <w:basedOn w:val="DefaultParagraphFont"/>
    <w:link w:val="Signature"/>
    <w:semiHidden/>
    <w:rsid w:val="002E5280"/>
    <w:rPr>
      <w:rFonts w:ascii="Times New Roman" w:eastAsia="Times New Roman" w:hAnsi="Times New Roman" w:cs="Times New Roman"/>
      <w:sz w:val="20"/>
      <w:szCs w:val="20"/>
    </w:rPr>
  </w:style>
  <w:style w:type="table" w:styleId="Table3Deffects1">
    <w:name w:val="Table 3D effects 1"/>
    <w:basedOn w:val="TableNormal"/>
    <w:semiHidden/>
    <w:rsid w:val="00705064"/>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705064"/>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705064"/>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705064"/>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705064"/>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705064"/>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705064"/>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705064"/>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705064"/>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705064"/>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705064"/>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705064"/>
    <w:pPr>
      <w:spacing w:after="0" w:line="240" w:lineRule="auto"/>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705064"/>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705064"/>
    <w:pPr>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705064"/>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705064"/>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705064"/>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705064"/>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705064"/>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705064"/>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705064"/>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705064"/>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705064"/>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705064"/>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705064"/>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705064"/>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705064"/>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705064"/>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705064"/>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705064"/>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705064"/>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705064"/>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705064"/>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705064"/>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705064"/>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705064"/>
    <w:pPr>
      <w:spacing w:after="0" w:line="240" w:lineRule="auto"/>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705064"/>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705064"/>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705064"/>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70506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705064"/>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705064"/>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705064"/>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Bullet">
    <w:name w:val="List Bullet"/>
    <w:basedOn w:val="Normal"/>
    <w:qFormat/>
    <w:rsid w:val="00705064"/>
    <w:pPr>
      <w:numPr>
        <w:numId w:val="14"/>
      </w:numPr>
      <w:spacing w:line="480" w:lineRule="auto"/>
    </w:pPr>
  </w:style>
  <w:style w:type="paragraph" w:styleId="ListBullet2">
    <w:name w:val="List Bullet 2"/>
    <w:basedOn w:val="Normal"/>
    <w:qFormat/>
    <w:rsid w:val="00705064"/>
    <w:pPr>
      <w:numPr>
        <w:numId w:val="12"/>
      </w:numPr>
      <w:spacing w:line="480" w:lineRule="auto"/>
    </w:pPr>
  </w:style>
  <w:style w:type="paragraph" w:styleId="ListBullet3">
    <w:name w:val="List Bullet 3"/>
    <w:basedOn w:val="Normal"/>
    <w:qFormat/>
    <w:rsid w:val="00705064"/>
    <w:pPr>
      <w:numPr>
        <w:numId w:val="13"/>
      </w:numPr>
      <w:spacing w:line="480" w:lineRule="auto"/>
    </w:pPr>
  </w:style>
  <w:style w:type="character" w:styleId="FootnoteReference">
    <w:name w:val="footnote reference"/>
    <w:semiHidden/>
    <w:rsid w:val="00705064"/>
    <w:rPr>
      <w:vertAlign w:val="superscript"/>
    </w:rPr>
  </w:style>
  <w:style w:type="character" w:customStyle="1" w:styleId="MultipartFigCap">
    <w:name w:val="MultipartFigCap"/>
    <w:qFormat/>
    <w:rsid w:val="00705064"/>
    <w:rPr>
      <w:rFonts w:ascii="Arial Narrow" w:hAnsi="Arial Narrow"/>
      <w:i/>
    </w:rPr>
  </w:style>
  <w:style w:type="character" w:customStyle="1" w:styleId="Run-inHead">
    <w:name w:val="Run-inHead"/>
    <w:qFormat/>
    <w:rsid w:val="00705064"/>
    <w:rPr>
      <w:rFonts w:ascii="Times New Roman" w:hAnsi="Times New Roman"/>
      <w:i/>
      <w:sz w:val="24"/>
      <w:szCs w:val="20"/>
    </w:rPr>
  </w:style>
  <w:style w:type="character" w:customStyle="1" w:styleId="Subscript">
    <w:name w:val="Subscript"/>
    <w:qFormat/>
    <w:rsid w:val="00705064"/>
    <w:rPr>
      <w:vertAlign w:val="subscript"/>
    </w:rPr>
  </w:style>
  <w:style w:type="character" w:customStyle="1" w:styleId="Superscript">
    <w:name w:val="Superscript"/>
    <w:qFormat/>
    <w:rsid w:val="00705064"/>
    <w:rPr>
      <w:vertAlign w:val="superscript"/>
    </w:rPr>
  </w:style>
  <w:style w:type="paragraph" w:customStyle="1" w:styleId="Series">
    <w:name w:val="Series"/>
    <w:semiHidden/>
    <w:rsid w:val="00705064"/>
    <w:pPr>
      <w:spacing w:before="1440" w:after="1440" w:line="240" w:lineRule="auto"/>
    </w:pPr>
    <w:rPr>
      <w:rFonts w:ascii="Arial Narrow" w:eastAsia="Times New Roman" w:hAnsi="Arial Narrow" w:cs="Arial"/>
      <w:bCs/>
      <w:kern w:val="32"/>
      <w:sz w:val="28"/>
      <w:szCs w:val="32"/>
    </w:rPr>
  </w:style>
  <w:style w:type="paragraph" w:customStyle="1" w:styleId="DBID">
    <w:name w:val="DBID"/>
    <w:semiHidden/>
    <w:rsid w:val="00705064"/>
    <w:pPr>
      <w:spacing w:after="0" w:line="240" w:lineRule="auto"/>
    </w:pPr>
    <w:rPr>
      <w:rFonts w:ascii="Arial Narrow" w:eastAsia="Times New Roman" w:hAnsi="Arial Narrow" w:cs="Arial"/>
      <w:b/>
      <w:bCs/>
      <w:kern w:val="32"/>
      <w:sz w:val="24"/>
      <w:szCs w:val="32"/>
    </w:rPr>
  </w:style>
  <w:style w:type="paragraph" w:customStyle="1" w:styleId="GlossaryDefinition">
    <w:name w:val="GlossaryDefinition"/>
    <w:basedOn w:val="BodyText"/>
    <w:qFormat/>
    <w:rsid w:val="00705064"/>
    <w:pPr>
      <w:ind w:firstLine="0"/>
    </w:pPr>
  </w:style>
  <w:style w:type="character" w:customStyle="1" w:styleId="GlossaryTerm">
    <w:name w:val="GlossaryTerm"/>
    <w:qFormat/>
    <w:rsid w:val="00705064"/>
    <w:rPr>
      <w:rFonts w:ascii="Arial Narrow" w:hAnsi="Arial Narrow"/>
      <w:b/>
    </w:rPr>
  </w:style>
  <w:style w:type="character" w:styleId="Emphasis">
    <w:name w:val="Emphasis"/>
    <w:qFormat/>
    <w:rsid w:val="00705064"/>
    <w:rPr>
      <w:rFonts w:ascii="Times New Roman" w:hAnsi="Times New Roman"/>
      <w:i/>
      <w:iCs/>
    </w:rPr>
  </w:style>
  <w:style w:type="character" w:styleId="Strong">
    <w:name w:val="Strong"/>
    <w:qFormat/>
    <w:rsid w:val="00705064"/>
    <w:rPr>
      <w:rFonts w:ascii="Times New Roman" w:hAnsi="Times New Roman"/>
      <w:b/>
      <w:bCs/>
    </w:rPr>
  </w:style>
  <w:style w:type="character" w:customStyle="1" w:styleId="EmphStrong">
    <w:name w:val="EmphStrong"/>
    <w:qFormat/>
    <w:rsid w:val="00705064"/>
    <w:rPr>
      <w:rFonts w:ascii="Times New Roman" w:hAnsi="Times New Roman"/>
      <w:b/>
      <w:i/>
    </w:rPr>
  </w:style>
  <w:style w:type="paragraph" w:customStyle="1" w:styleId="TOCHeading1">
    <w:name w:val="TOCHeading1"/>
    <w:basedOn w:val="Heading1"/>
    <w:qFormat/>
    <w:rsid w:val="00705064"/>
  </w:style>
  <w:style w:type="paragraph" w:customStyle="1" w:styleId="ConvFactorBody">
    <w:name w:val="ConvFactorBody"/>
    <w:basedOn w:val="Normal"/>
    <w:semiHidden/>
    <w:rsid w:val="00705064"/>
    <w:pPr>
      <w:tabs>
        <w:tab w:val="left" w:pos="540"/>
      </w:tabs>
      <w:autoSpaceDE w:val="0"/>
      <w:autoSpaceDN w:val="0"/>
      <w:adjustRightInd w:val="0"/>
      <w:spacing w:line="480" w:lineRule="auto"/>
      <w:textAlignment w:val="baseline"/>
    </w:pPr>
    <w:rPr>
      <w:rFonts w:ascii="Univers 57 Condensed" w:hAnsi="Univers 57 Condensed" w:cs="Univers 57 Condensed"/>
      <w:color w:val="000000"/>
    </w:rPr>
  </w:style>
  <w:style w:type="paragraph" w:customStyle="1" w:styleId="Noparagraphstyle">
    <w:name w:val="[No paragraph style]"/>
    <w:semiHidden/>
    <w:rsid w:val="00705064"/>
    <w:pPr>
      <w:autoSpaceDE w:val="0"/>
      <w:autoSpaceDN w:val="0"/>
      <w:adjustRightInd w:val="0"/>
      <w:spacing w:after="0" w:line="288" w:lineRule="auto"/>
      <w:textAlignment w:val="center"/>
    </w:pPr>
    <w:rPr>
      <w:rFonts w:ascii="Times" w:eastAsia="Times New Roman" w:hAnsi="Times" w:cs="Times"/>
      <w:color w:val="000000"/>
      <w:sz w:val="24"/>
      <w:szCs w:val="24"/>
    </w:rPr>
  </w:style>
  <w:style w:type="paragraph" w:customStyle="1" w:styleId="TableCellBody">
    <w:name w:val="TableCellBody"/>
    <w:basedOn w:val="BodyText"/>
    <w:qFormat/>
    <w:rsid w:val="00705064"/>
    <w:pPr>
      <w:spacing w:line="240" w:lineRule="auto"/>
      <w:ind w:firstLine="0"/>
    </w:pPr>
    <w:rPr>
      <w:sz w:val="20"/>
      <w:szCs w:val="24"/>
    </w:rPr>
  </w:style>
  <w:style w:type="paragraph" w:customStyle="1" w:styleId="TableCellDecAlign">
    <w:name w:val="TableCellDecAlign"/>
    <w:basedOn w:val="BodyText"/>
    <w:qFormat/>
    <w:rsid w:val="00705064"/>
    <w:pPr>
      <w:tabs>
        <w:tab w:val="decimal" w:pos="720"/>
      </w:tabs>
      <w:spacing w:line="240" w:lineRule="auto"/>
      <w:ind w:firstLine="0"/>
    </w:pPr>
    <w:rPr>
      <w:sz w:val="20"/>
      <w:szCs w:val="24"/>
    </w:rPr>
  </w:style>
  <w:style w:type="paragraph" w:styleId="TOC4">
    <w:name w:val="toc 4"/>
    <w:basedOn w:val="Normal"/>
    <w:next w:val="Normal"/>
    <w:autoRedefine/>
    <w:rsid w:val="00705064"/>
    <w:pPr>
      <w:tabs>
        <w:tab w:val="right" w:leader="dot" w:pos="10260"/>
      </w:tabs>
      <w:spacing w:line="480" w:lineRule="auto"/>
      <w:ind w:left="605"/>
    </w:pPr>
  </w:style>
  <w:style w:type="paragraph" w:styleId="TOC5">
    <w:name w:val="toc 5"/>
    <w:basedOn w:val="Normal"/>
    <w:next w:val="Normal"/>
    <w:autoRedefine/>
    <w:rsid w:val="00705064"/>
    <w:pPr>
      <w:tabs>
        <w:tab w:val="right" w:leader="dot" w:pos="10260"/>
      </w:tabs>
      <w:spacing w:line="480" w:lineRule="auto"/>
      <w:ind w:left="806"/>
    </w:pPr>
  </w:style>
  <w:style w:type="character" w:customStyle="1" w:styleId="SuperEmphasis">
    <w:name w:val="SuperEmphasis"/>
    <w:qFormat/>
    <w:rsid w:val="00705064"/>
    <w:rPr>
      <w:rFonts w:ascii="Times New Roman" w:hAnsi="Times New Roman"/>
      <w:i/>
      <w:vertAlign w:val="superscript"/>
    </w:rPr>
  </w:style>
  <w:style w:type="character" w:customStyle="1" w:styleId="SubEmphasis">
    <w:name w:val="SubEmphasis"/>
    <w:qFormat/>
    <w:rsid w:val="00705064"/>
    <w:rPr>
      <w:rFonts w:ascii="Times New Roman" w:hAnsi="Times New Roman"/>
      <w:i/>
      <w:vertAlign w:val="subscript"/>
    </w:rPr>
  </w:style>
  <w:style w:type="paragraph" w:customStyle="1" w:styleId="TOCHeading2">
    <w:name w:val="TOCHeading2"/>
    <w:basedOn w:val="TOCHeading1"/>
    <w:qFormat/>
    <w:rsid w:val="00705064"/>
    <w:rPr>
      <w:sz w:val="24"/>
    </w:rPr>
  </w:style>
  <w:style w:type="paragraph" w:customStyle="1" w:styleId="EquationNumbered">
    <w:name w:val="Equation (Numbered)"/>
    <w:basedOn w:val="BodyText"/>
    <w:next w:val="BodyText"/>
    <w:qFormat/>
    <w:rsid w:val="00705064"/>
    <w:pPr>
      <w:tabs>
        <w:tab w:val="center" w:pos="4680"/>
        <w:tab w:val="right" w:pos="10080"/>
      </w:tabs>
      <w:spacing w:before="120" w:after="120"/>
      <w:ind w:firstLine="0"/>
    </w:pPr>
  </w:style>
  <w:style w:type="paragraph" w:customStyle="1" w:styleId="EquationWhere">
    <w:name w:val="EquationWhere"/>
    <w:qFormat/>
    <w:rsid w:val="00705064"/>
    <w:pPr>
      <w:tabs>
        <w:tab w:val="right" w:pos="1080"/>
        <w:tab w:val="left" w:pos="1800"/>
      </w:tabs>
      <w:spacing w:after="0" w:line="480" w:lineRule="auto"/>
      <w:ind w:left="1800" w:hanging="1800"/>
    </w:pPr>
    <w:rPr>
      <w:rFonts w:ascii="Times New Roman" w:eastAsia="Times New Roman" w:hAnsi="Times New Roman" w:cs="Times New Roman"/>
      <w:sz w:val="24"/>
      <w:szCs w:val="20"/>
    </w:rPr>
  </w:style>
  <w:style w:type="paragraph" w:customStyle="1" w:styleId="EquationWhere2">
    <w:name w:val="EquationWhere2"/>
    <w:basedOn w:val="EquationWhere"/>
    <w:qFormat/>
    <w:rsid w:val="00705064"/>
    <w:pPr>
      <w:ind w:hanging="720"/>
    </w:pPr>
  </w:style>
  <w:style w:type="character" w:customStyle="1" w:styleId="EmphasisUC">
    <w:name w:val="EmphasisUC"/>
    <w:uiPriority w:val="1"/>
    <w:qFormat/>
    <w:rsid w:val="00705064"/>
    <w:rPr>
      <w:rFonts w:ascii="Arial Narrow" w:hAnsi="Arial Narrow"/>
      <w:i/>
    </w:rPr>
  </w:style>
  <w:style w:type="character" w:customStyle="1" w:styleId="EmphasisStrongUC">
    <w:name w:val="EmphasisStrongUC"/>
    <w:uiPriority w:val="1"/>
    <w:qFormat/>
    <w:rsid w:val="00705064"/>
    <w:rPr>
      <w:rFonts w:ascii="Arial Narrow" w:hAnsi="Arial Narrow"/>
      <w:i/>
    </w:rPr>
  </w:style>
  <w:style w:type="character" w:customStyle="1" w:styleId="SubEmphasisUC">
    <w:name w:val="SubEmphasisUC"/>
    <w:uiPriority w:val="1"/>
    <w:qFormat/>
    <w:rsid w:val="00705064"/>
    <w:rPr>
      <w:rFonts w:ascii="Arial Narrow" w:hAnsi="Arial Narrow"/>
      <w:i/>
      <w:vertAlign w:val="subscript"/>
    </w:rPr>
  </w:style>
  <w:style w:type="character" w:customStyle="1" w:styleId="SuperEmphasisUC">
    <w:name w:val="SuperEmphasisUC"/>
    <w:uiPriority w:val="1"/>
    <w:qFormat/>
    <w:rsid w:val="00705064"/>
    <w:rPr>
      <w:rFonts w:ascii="Arial Narrow" w:hAnsi="Arial Narrow"/>
      <w:i w:val="0"/>
      <w:vertAlign w:val="superscript"/>
    </w:rPr>
  </w:style>
  <w:style w:type="paragraph" w:styleId="Header">
    <w:name w:val="header"/>
    <w:basedOn w:val="Normal"/>
    <w:link w:val="HeaderChar"/>
    <w:uiPriority w:val="99"/>
    <w:unhideWhenUsed/>
    <w:rsid w:val="009914E8"/>
    <w:pPr>
      <w:tabs>
        <w:tab w:val="center" w:pos="4680"/>
        <w:tab w:val="right" w:pos="9360"/>
      </w:tabs>
    </w:pPr>
  </w:style>
  <w:style w:type="character" w:customStyle="1" w:styleId="HeaderChar">
    <w:name w:val="Header Char"/>
    <w:basedOn w:val="DefaultParagraphFont"/>
    <w:link w:val="Header"/>
    <w:uiPriority w:val="99"/>
    <w:rsid w:val="009914E8"/>
    <w:rPr>
      <w:rFonts w:ascii="Times New Roman" w:eastAsia="Times New Roman" w:hAnsi="Times New Roman" w:cs="Times New Roman"/>
      <w:sz w:val="20"/>
      <w:szCs w:val="20"/>
    </w:rPr>
  </w:style>
  <w:style w:type="character" w:customStyle="1" w:styleId="ProposalChar">
    <w:name w:val="Proposal Char"/>
    <w:link w:val="Proposal"/>
    <w:locked/>
    <w:rsid w:val="004D5D5F"/>
    <w:rPr>
      <w:rFonts w:ascii="Arial Black" w:eastAsia="MS PGothic" w:hAnsi="Arial Black" w:cs="Arial"/>
      <w:i/>
      <w:color w:val="C00000"/>
      <w:sz w:val="72"/>
      <w:szCs w:val="72"/>
      <w:lang w:eastAsia="ja-JP"/>
    </w:rPr>
  </w:style>
  <w:style w:type="paragraph" w:customStyle="1" w:styleId="Proposal">
    <w:name w:val="Proposal"/>
    <w:link w:val="ProposalChar"/>
    <w:rsid w:val="004D5D5F"/>
    <w:pPr>
      <w:pBdr>
        <w:top w:val="single" w:sz="18" w:space="1" w:color="auto"/>
      </w:pBdr>
      <w:spacing w:after="0" w:line="240" w:lineRule="auto"/>
    </w:pPr>
    <w:rPr>
      <w:rFonts w:ascii="Arial Black" w:eastAsia="MS PGothic" w:hAnsi="Arial Black" w:cs="Arial"/>
      <w:i/>
      <w:color w:val="C00000"/>
      <w:sz w:val="72"/>
      <w:szCs w:val="72"/>
      <w:lang w:eastAsia="ja-JP"/>
    </w:rPr>
  </w:style>
  <w:style w:type="paragraph" w:customStyle="1" w:styleId="OrgNameandDate">
    <w:name w:val="Org Name and Date"/>
    <w:rsid w:val="004D5D5F"/>
    <w:pPr>
      <w:spacing w:after="0" w:line="240" w:lineRule="auto"/>
    </w:pPr>
    <w:rPr>
      <w:rFonts w:ascii="Arial" w:eastAsia="MS PGothic" w:hAnsi="Arial" w:cs="Times New Roman"/>
      <w:sz w:val="44"/>
      <w:szCs w:val="20"/>
      <w:lang w:eastAsia="ja-JP"/>
    </w:rPr>
  </w:style>
  <w:style w:type="character" w:customStyle="1" w:styleId="ProjectNameChar">
    <w:name w:val="Project Name Char"/>
    <w:link w:val="ProjectName"/>
    <w:locked/>
    <w:rsid w:val="004D5D5F"/>
    <w:rPr>
      <w:rFonts w:ascii="MS PGothic" w:eastAsia="MS PGothic" w:hAnsi="MS PGothic"/>
      <w:sz w:val="44"/>
      <w:lang w:eastAsia="ja-JP"/>
    </w:rPr>
  </w:style>
  <w:style w:type="paragraph" w:customStyle="1" w:styleId="ProjectName">
    <w:name w:val="Project Name"/>
    <w:link w:val="ProjectNameChar"/>
    <w:rsid w:val="004D5D5F"/>
    <w:pPr>
      <w:spacing w:before="100" w:after="0" w:line="240" w:lineRule="auto"/>
    </w:pPr>
    <w:rPr>
      <w:rFonts w:ascii="MS PGothic" w:eastAsia="MS PGothic" w:hAnsi="MS PGothic"/>
      <w:sz w:val="44"/>
      <w:lang w:eastAsia="ja-JP"/>
    </w:rPr>
  </w:style>
  <w:style w:type="paragraph" w:styleId="Caption">
    <w:name w:val="caption"/>
    <w:basedOn w:val="Normal"/>
    <w:next w:val="Normal"/>
    <w:uiPriority w:val="35"/>
    <w:unhideWhenUsed/>
    <w:qFormat/>
    <w:rsid w:val="00CD2F87"/>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5964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e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7.JPG"/><Relationship Id="rId63" Type="http://schemas.openxmlformats.org/officeDocument/2006/relationships/image" Target="media/image55.JPG"/><Relationship Id="rId68" Type="http://schemas.openxmlformats.org/officeDocument/2006/relationships/image" Target="media/image60.JP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5.JPG"/><Relationship Id="rId58" Type="http://schemas.openxmlformats.org/officeDocument/2006/relationships/image" Target="media/image50.JPG"/><Relationship Id="rId66" Type="http://schemas.openxmlformats.org/officeDocument/2006/relationships/image" Target="media/image58.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image" Target="media/image49.JPG"/><Relationship Id="rId61" Type="http://schemas.openxmlformats.org/officeDocument/2006/relationships/image" Target="media/image53.JP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chart" Target="charts/chart1.xml"/><Relationship Id="rId60" Type="http://schemas.openxmlformats.org/officeDocument/2006/relationships/image" Target="media/image52.JPG"/><Relationship Id="rId65" Type="http://schemas.openxmlformats.org/officeDocument/2006/relationships/image" Target="media/image57.JP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image" Target="media/image48.JPG"/><Relationship Id="rId64" Type="http://schemas.openxmlformats.org/officeDocument/2006/relationships/image" Target="media/image56.JPG"/><Relationship Id="rId69" Type="http://schemas.openxmlformats.org/officeDocument/2006/relationships/image" Target="media/image61.JPG"/><Relationship Id="rId8" Type="http://schemas.openxmlformats.org/officeDocument/2006/relationships/image" Target="media/image1.jpeg"/><Relationship Id="rId51" Type="http://schemas.openxmlformats.org/officeDocument/2006/relationships/image" Target="media/image44.JP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png"/><Relationship Id="rId38" Type="http://schemas.openxmlformats.org/officeDocument/2006/relationships/image" Target="media/image31.JPG"/><Relationship Id="rId46" Type="http://schemas.openxmlformats.org/officeDocument/2006/relationships/image" Target="media/image39.JPG"/><Relationship Id="rId59" Type="http://schemas.openxmlformats.org/officeDocument/2006/relationships/image" Target="media/image51.png"/><Relationship Id="rId67" Type="http://schemas.openxmlformats.org/officeDocument/2006/relationships/image" Target="media/image59.JPG"/><Relationship Id="rId20" Type="http://schemas.openxmlformats.org/officeDocument/2006/relationships/image" Target="media/image13.JPG"/><Relationship Id="rId41" Type="http://schemas.openxmlformats.org/officeDocument/2006/relationships/image" Target="media/image34.jpeg"/><Relationship Id="rId54" Type="http://schemas.openxmlformats.org/officeDocument/2006/relationships/image" Target="media/image46.JPG"/><Relationship Id="rId62" Type="http://schemas.openxmlformats.org/officeDocument/2006/relationships/image" Target="media/image54.JPG"/><Relationship Id="rId70"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mcd\AppData\Roaming\Microsoft\Templates\manuscript.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Calibration Curve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spPr>
            <a:ln w="25400" cap="rnd">
              <a:noFill/>
              <a:round/>
            </a:ln>
            <a:effectLst/>
          </c:spPr>
          <c:marker>
            <c:symbol val="circle"/>
            <c:size val="5"/>
            <c:spPr>
              <a:solidFill>
                <a:schemeClr val="accent1"/>
              </a:solidFill>
              <a:ln w="9525">
                <a:solidFill>
                  <a:schemeClr val="accent1"/>
                </a:solidFill>
              </a:ln>
              <a:effectLst/>
            </c:spPr>
          </c:marker>
          <c:xVal>
            <c:numRef>
              <c:f>Sheet1!$C$4:$C$9</c:f>
              <c:numCache>
                <c:formatCode>General</c:formatCode>
                <c:ptCount val="6"/>
                <c:pt idx="0">
                  <c:v>7.0000000000000001E-3</c:v>
                </c:pt>
                <c:pt idx="1">
                  <c:v>8.0000000000000002E-3</c:v>
                </c:pt>
                <c:pt idx="2">
                  <c:v>8.9999999999999993E-3</c:v>
                </c:pt>
                <c:pt idx="3">
                  <c:v>0.01</c:v>
                </c:pt>
                <c:pt idx="4">
                  <c:v>5.0000000000000001E-3</c:v>
                </c:pt>
                <c:pt idx="5">
                  <c:v>6.0000000000000001E-3</c:v>
                </c:pt>
              </c:numCache>
            </c:numRef>
          </c:xVal>
          <c:yVal>
            <c:numRef>
              <c:f>Sheet1!$B$4:$B$9</c:f>
              <c:numCache>
                <c:formatCode>General</c:formatCode>
                <c:ptCount val="6"/>
                <c:pt idx="0">
                  <c:v>6.5000000000000002E-2</c:v>
                </c:pt>
                <c:pt idx="1">
                  <c:v>0.09</c:v>
                </c:pt>
                <c:pt idx="2">
                  <c:v>0.127</c:v>
                </c:pt>
                <c:pt idx="3">
                  <c:v>0.16600000000000001</c:v>
                </c:pt>
                <c:pt idx="4">
                  <c:v>0.10199999999999999</c:v>
                </c:pt>
                <c:pt idx="5">
                  <c:v>6.6000000000000003E-2</c:v>
                </c:pt>
              </c:numCache>
            </c:numRef>
          </c:yVal>
          <c:smooth val="0"/>
          <c:extLst>
            <c:ext xmlns:c16="http://schemas.microsoft.com/office/drawing/2014/chart" uri="{C3380CC4-5D6E-409C-BE32-E72D297353CC}">
              <c16:uniqueId val="{00000000-3408-4A82-BFF8-78B3D108B722}"/>
            </c:ext>
          </c:extLst>
        </c:ser>
        <c:dLbls>
          <c:showLegendKey val="0"/>
          <c:showVal val="0"/>
          <c:showCatName val="0"/>
          <c:showSerName val="0"/>
          <c:showPercent val="0"/>
          <c:showBubbleSize val="0"/>
        </c:dLbls>
        <c:axId val="2054880592"/>
        <c:axId val="2054875184"/>
      </c:scatterChart>
      <c:valAx>
        <c:axId val="20548805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Drag Coefficient, Cd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4875184"/>
        <c:crosses val="autoZero"/>
        <c:crossBetween val="midCat"/>
      </c:valAx>
      <c:valAx>
        <c:axId val="20548751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RMS Error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488059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55998E-B868-4717-B6AA-25DFA6FA26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manuscript.dotx</Template>
  <TotalTime>0</TotalTime>
  <Pages>29</Pages>
  <Words>4926</Words>
  <Characters>28079</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USGS, WRD</Company>
  <LinksUpToDate>false</LinksUpToDate>
  <CharactersWithSpaces>32940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Logan, Brandy</dc:creator>
  <cp:lastModifiedBy>Nelson, Jonathan M</cp:lastModifiedBy>
  <cp:revision>2</cp:revision>
  <cp:lastPrinted>2018-03-29T19:56:00Z</cp:lastPrinted>
  <dcterms:created xsi:type="dcterms:W3CDTF">2019-04-12T18:12:00Z</dcterms:created>
  <dcterms:modified xsi:type="dcterms:W3CDTF">2019-04-12T18:12:00Z</dcterms:modified>
</cp:coreProperties>
</file>